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0462" w:rsidRPr="00FC0462" w:rsidRDefault="00FC0462" w:rsidP="00FC0462">
      <w:pPr>
        <w:shd w:val="clear" w:color="auto" w:fill="FFFFFF"/>
        <w:spacing w:before="240" w:after="120" w:line="324" w:lineRule="atLeast"/>
        <w:outlineLvl w:val="0"/>
        <w:rPr>
          <w:rFonts w:ascii="Arial" w:eastAsia="Times New Roman" w:hAnsi="Arial" w:cs="Arial"/>
          <w:b/>
          <w:bCs/>
          <w:color w:val="000000"/>
          <w:kern w:val="36"/>
          <w:sz w:val="29"/>
          <w:szCs w:val="29"/>
        </w:rPr>
      </w:pPr>
      <w:r w:rsidRPr="00FC0462">
        <w:rPr>
          <w:rFonts w:ascii="Arial" w:eastAsia="Times New Roman" w:hAnsi="Arial" w:cs="Arial"/>
          <w:b/>
          <w:bCs/>
          <w:color w:val="000000"/>
          <w:kern w:val="36"/>
          <w:sz w:val="29"/>
          <w:szCs w:val="29"/>
        </w:rPr>
        <w:t>The Development and Causes of Cancer</w:t>
      </w:r>
    </w:p>
    <w:p w:rsidR="00FC0462" w:rsidRPr="00FC0462" w:rsidRDefault="00FC0462" w:rsidP="00FC0462">
      <w:pPr>
        <w:shd w:val="clear" w:color="auto" w:fill="FFFFFF"/>
        <w:spacing w:after="166" w:line="240" w:lineRule="auto"/>
        <w:rPr>
          <w:rFonts w:ascii="Times New Roman" w:eastAsia="Times New Roman" w:hAnsi="Times New Roman" w:cs="Times New Roman"/>
          <w:color w:val="000000"/>
          <w:sz w:val="24"/>
          <w:szCs w:val="24"/>
        </w:rPr>
      </w:pPr>
      <w:r w:rsidRPr="00FC0462">
        <w:rPr>
          <w:rFonts w:ascii="Times New Roman" w:eastAsia="Times New Roman" w:hAnsi="Times New Roman" w:cs="Times New Roman"/>
          <w:color w:val="000000"/>
          <w:sz w:val="24"/>
          <w:szCs w:val="24"/>
        </w:rPr>
        <w:t>The fundamental abnormality resulting in the development of </w:t>
      </w:r>
      <w:hyperlink r:id="rId4" w:history="1">
        <w:r w:rsidRPr="00FC0462">
          <w:rPr>
            <w:rFonts w:ascii="Times New Roman" w:eastAsia="Times New Roman" w:hAnsi="Times New Roman" w:cs="Times New Roman"/>
            <w:color w:val="642A8F"/>
            <w:sz w:val="24"/>
            <w:szCs w:val="24"/>
            <w:u w:val="single"/>
          </w:rPr>
          <w:t>cancer</w:t>
        </w:r>
      </w:hyperlink>
      <w:r w:rsidRPr="00FC0462">
        <w:rPr>
          <w:rFonts w:ascii="Times New Roman" w:eastAsia="Times New Roman" w:hAnsi="Times New Roman" w:cs="Times New Roman"/>
          <w:color w:val="000000"/>
          <w:sz w:val="24"/>
          <w:szCs w:val="24"/>
        </w:rPr>
        <w:t> is the continual unregulated proliferation of cancer cells. Rather than responding appropriately to the signals that control normal cell behavior, cancer cells grow and divide in an uncontrolled manner, invading normal tissues and organs and eventually spreading throughout the body. The generalized loss of growth control exhibited by cancer cells is the net result of accumulated abnormalities in multiple cell regulatory systems and is reflected in several aspects of cell behavior that distinguish cancer cells from their normal counterparts.</w:t>
      </w:r>
    </w:p>
    <w:p w:rsidR="00FC0462" w:rsidRPr="00FC0462" w:rsidRDefault="00FC0462" w:rsidP="00FC0462">
      <w:pPr>
        <w:shd w:val="clear" w:color="auto" w:fill="FFFFFF"/>
        <w:spacing w:after="0" w:line="240" w:lineRule="auto"/>
        <w:jc w:val="right"/>
        <w:rPr>
          <w:rFonts w:ascii="Arial" w:eastAsia="Times New Roman" w:hAnsi="Arial" w:cs="Arial"/>
          <w:color w:val="000000"/>
          <w:sz w:val="24"/>
          <w:szCs w:val="24"/>
        </w:rPr>
      </w:pPr>
      <w:hyperlink r:id="rId5" w:tooltip="Go to other sections in this page" w:history="1">
        <w:r w:rsidRPr="00FC0462">
          <w:rPr>
            <w:rFonts w:ascii="Arial" w:eastAsia="Times New Roman" w:hAnsi="Arial" w:cs="Arial"/>
            <w:color w:val="642A8F"/>
            <w:sz w:val="24"/>
            <w:szCs w:val="24"/>
            <w:u w:val="single"/>
          </w:rPr>
          <w:t>Go to:</w:t>
        </w:r>
      </w:hyperlink>
    </w:p>
    <w:p w:rsidR="00FC0462" w:rsidRPr="00FC0462" w:rsidRDefault="00FC0462" w:rsidP="00FC0462">
      <w:pPr>
        <w:pBdr>
          <w:bottom w:val="single" w:sz="6" w:space="0" w:color="97B0C8"/>
        </w:pBdr>
        <w:shd w:val="clear" w:color="auto" w:fill="FFFFFF"/>
        <w:spacing w:before="270" w:after="135" w:line="267" w:lineRule="atLeast"/>
        <w:outlineLvl w:val="1"/>
        <w:rPr>
          <w:rFonts w:ascii="Arial" w:eastAsia="Times New Roman" w:hAnsi="Arial" w:cs="Arial"/>
          <w:b/>
          <w:bCs/>
          <w:color w:val="985735"/>
          <w:sz w:val="27"/>
          <w:szCs w:val="27"/>
        </w:rPr>
      </w:pPr>
      <w:r w:rsidRPr="00FC0462">
        <w:rPr>
          <w:rFonts w:ascii="Arial" w:eastAsia="Times New Roman" w:hAnsi="Arial" w:cs="Arial"/>
          <w:b/>
          <w:bCs/>
          <w:color w:val="985735"/>
          <w:sz w:val="27"/>
          <w:szCs w:val="27"/>
        </w:rPr>
        <w:t>Types of Cancer</w:t>
      </w:r>
    </w:p>
    <w:p w:rsidR="00FC0462" w:rsidRPr="00FC0462" w:rsidRDefault="00FC0462" w:rsidP="00FC0462">
      <w:pPr>
        <w:shd w:val="clear" w:color="auto" w:fill="FFFFFF"/>
        <w:spacing w:before="166" w:after="166" w:line="240" w:lineRule="auto"/>
        <w:rPr>
          <w:rFonts w:ascii="Times New Roman" w:eastAsia="Times New Roman" w:hAnsi="Times New Roman" w:cs="Times New Roman"/>
          <w:color w:val="000000"/>
          <w:sz w:val="24"/>
          <w:szCs w:val="24"/>
        </w:rPr>
      </w:pPr>
      <w:hyperlink r:id="rId6" w:history="1">
        <w:r w:rsidRPr="00FC0462">
          <w:rPr>
            <w:rFonts w:ascii="Times New Roman" w:eastAsia="Times New Roman" w:hAnsi="Times New Roman" w:cs="Times New Roman"/>
            <w:color w:val="642A8F"/>
            <w:sz w:val="24"/>
            <w:szCs w:val="24"/>
            <w:u w:val="single"/>
          </w:rPr>
          <w:t>Cancer</w:t>
        </w:r>
      </w:hyperlink>
      <w:r w:rsidRPr="00FC0462">
        <w:rPr>
          <w:rFonts w:ascii="Times New Roman" w:eastAsia="Times New Roman" w:hAnsi="Times New Roman" w:cs="Times New Roman"/>
          <w:color w:val="000000"/>
          <w:sz w:val="24"/>
          <w:szCs w:val="24"/>
        </w:rPr>
        <w:t> can result from abnormal proliferation of any of the different kinds of cells in the body, so there are more than a hundred distinct types of </w:t>
      </w:r>
      <w:hyperlink r:id="rId7" w:history="1">
        <w:r w:rsidRPr="00FC0462">
          <w:rPr>
            <w:rFonts w:ascii="Times New Roman" w:eastAsia="Times New Roman" w:hAnsi="Times New Roman" w:cs="Times New Roman"/>
            <w:color w:val="642A8F"/>
            <w:sz w:val="24"/>
            <w:szCs w:val="24"/>
            <w:u w:val="single"/>
          </w:rPr>
          <w:t>cancer</w:t>
        </w:r>
      </w:hyperlink>
      <w:r w:rsidRPr="00FC0462">
        <w:rPr>
          <w:rFonts w:ascii="Times New Roman" w:eastAsia="Times New Roman" w:hAnsi="Times New Roman" w:cs="Times New Roman"/>
          <w:color w:val="000000"/>
          <w:sz w:val="24"/>
          <w:szCs w:val="24"/>
        </w:rPr>
        <w:t>, which can vary substantially in their behavior and response to treatment. The most important issue in cancer pathology is the distinction between benign and malignant tumors (</w:t>
      </w:r>
      <w:hyperlink r:id="rId8" w:tgtFrame="object" w:history="1">
        <w:r w:rsidRPr="00FC0462">
          <w:rPr>
            <w:rFonts w:ascii="Times New Roman" w:eastAsia="Times New Roman" w:hAnsi="Times New Roman" w:cs="Times New Roman"/>
            <w:color w:val="642A8F"/>
            <w:sz w:val="24"/>
            <w:szCs w:val="24"/>
            <w:u w:val="single"/>
          </w:rPr>
          <w:t>Figure 15.1</w:t>
        </w:r>
      </w:hyperlink>
      <w:r w:rsidRPr="00FC0462">
        <w:rPr>
          <w:rFonts w:ascii="Times New Roman" w:eastAsia="Times New Roman" w:hAnsi="Times New Roman" w:cs="Times New Roman"/>
          <w:color w:val="000000"/>
          <w:sz w:val="24"/>
          <w:szCs w:val="24"/>
        </w:rPr>
        <w:t>). A </w:t>
      </w:r>
      <w:hyperlink r:id="rId9" w:history="1">
        <w:r w:rsidRPr="00FC0462">
          <w:rPr>
            <w:rFonts w:ascii="Times New Roman" w:eastAsia="Times New Roman" w:hAnsi="Times New Roman" w:cs="Times New Roman"/>
            <w:color w:val="642A8F"/>
            <w:sz w:val="24"/>
            <w:szCs w:val="24"/>
            <w:u w:val="single"/>
          </w:rPr>
          <w:t>tumor</w:t>
        </w:r>
      </w:hyperlink>
      <w:r w:rsidRPr="00FC0462">
        <w:rPr>
          <w:rFonts w:ascii="Times New Roman" w:eastAsia="Times New Roman" w:hAnsi="Times New Roman" w:cs="Times New Roman"/>
          <w:color w:val="000000"/>
          <w:sz w:val="24"/>
          <w:szCs w:val="24"/>
        </w:rPr>
        <w:t> is any abnormal proliferation of cells, which may be either benign or malignant. A </w:t>
      </w:r>
      <w:hyperlink r:id="rId10" w:history="1">
        <w:r w:rsidRPr="00FC0462">
          <w:rPr>
            <w:rFonts w:ascii="Times New Roman" w:eastAsia="Times New Roman" w:hAnsi="Times New Roman" w:cs="Times New Roman"/>
            <w:color w:val="642A8F"/>
            <w:sz w:val="24"/>
            <w:szCs w:val="24"/>
            <w:u w:val="single"/>
          </w:rPr>
          <w:t>benign tumor</w:t>
        </w:r>
      </w:hyperlink>
      <w:r w:rsidRPr="00FC0462">
        <w:rPr>
          <w:rFonts w:ascii="Times New Roman" w:eastAsia="Times New Roman" w:hAnsi="Times New Roman" w:cs="Times New Roman"/>
          <w:color w:val="000000"/>
          <w:sz w:val="24"/>
          <w:szCs w:val="24"/>
        </w:rPr>
        <w:t>, such as a common skin wart, remains confined to its original location, neither invading surrounding normal tissue nor spreading to distant body sites. A </w:t>
      </w:r>
      <w:hyperlink r:id="rId11" w:history="1">
        <w:r w:rsidRPr="00FC0462">
          <w:rPr>
            <w:rFonts w:ascii="Times New Roman" w:eastAsia="Times New Roman" w:hAnsi="Times New Roman" w:cs="Times New Roman"/>
            <w:color w:val="642A8F"/>
            <w:sz w:val="24"/>
            <w:szCs w:val="24"/>
            <w:u w:val="single"/>
          </w:rPr>
          <w:t>malignant tumor</w:t>
        </w:r>
      </w:hyperlink>
      <w:r w:rsidRPr="00FC0462">
        <w:rPr>
          <w:rFonts w:ascii="Times New Roman" w:eastAsia="Times New Roman" w:hAnsi="Times New Roman" w:cs="Times New Roman"/>
          <w:color w:val="000000"/>
          <w:sz w:val="24"/>
          <w:szCs w:val="24"/>
        </w:rPr>
        <w:t>, however, is capable of both invading surrounding normal tissue and spreading throughout the body via the circulatory or lymphatic systems (</w:t>
      </w:r>
      <w:hyperlink r:id="rId12" w:history="1">
        <w:r w:rsidRPr="00FC0462">
          <w:rPr>
            <w:rFonts w:ascii="Times New Roman" w:eastAsia="Times New Roman" w:hAnsi="Times New Roman" w:cs="Times New Roman"/>
            <w:color w:val="642A8F"/>
            <w:sz w:val="24"/>
            <w:szCs w:val="24"/>
            <w:u w:val="single"/>
          </w:rPr>
          <w:t>metastasis</w:t>
        </w:r>
      </w:hyperlink>
      <w:r w:rsidRPr="00FC0462">
        <w:rPr>
          <w:rFonts w:ascii="Times New Roman" w:eastAsia="Times New Roman" w:hAnsi="Times New Roman" w:cs="Times New Roman"/>
          <w:color w:val="000000"/>
          <w:sz w:val="24"/>
          <w:szCs w:val="24"/>
        </w:rPr>
        <w:t>). Only malignant tumors are properly referred to as cancers, and it is their ability to invade and metastasize that makes cancer so dangerous. Whereas benign tumors can usually be removed surgically, the spread of malignant tumors to distant body sites frequently makes them resistant to such localized treatment.</w:t>
      </w:r>
    </w:p>
    <w:p w:rsidR="00FC0462" w:rsidRPr="00FC0462" w:rsidRDefault="00FC0462" w:rsidP="00FC0462">
      <w:pPr>
        <w:shd w:val="clear" w:color="auto" w:fill="FFFFFF"/>
        <w:spacing w:after="0" w:line="240" w:lineRule="auto"/>
        <w:rPr>
          <w:rFonts w:ascii="Times New Roman" w:eastAsia="Times New Roman" w:hAnsi="Times New Roman" w:cs="Times New Roman"/>
          <w:color w:val="000000"/>
          <w:sz w:val="24"/>
          <w:szCs w:val="24"/>
        </w:rPr>
      </w:pPr>
      <w:r w:rsidRPr="00FC0462">
        <w:rPr>
          <w:rFonts w:ascii="Times New Roman" w:eastAsia="Times New Roman" w:hAnsi="Times New Roman" w:cs="Times New Roman"/>
          <w:noProof/>
          <w:color w:val="642A8F"/>
          <w:sz w:val="24"/>
          <w:szCs w:val="24"/>
        </w:rPr>
        <w:drawing>
          <wp:inline distT="0" distB="0" distL="0" distR="0" wp14:anchorId="469EC2D6" wp14:editId="464DBE5A">
            <wp:extent cx="952500" cy="266700"/>
            <wp:effectExtent l="0" t="0" r="0" b="0"/>
            <wp:docPr id="14" name="Picture 14" descr="Figure 15.1. A malignant tumor of the uterus.">
              <a:hlinkClick xmlns:a="http://schemas.openxmlformats.org/drawingml/2006/main" r:id="rId8" tgtFrame="&quot;object&quot;" tooltip="&quot;Figure 15.1&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Figure 15.1. A malignant tumor of the uterus.">
                      <a:hlinkClick r:id="rId8" tgtFrame="&quot;object&quot;" tooltip="&quot;Figure 15.1&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00" cy="266700"/>
                    </a:xfrm>
                    <a:prstGeom prst="rect">
                      <a:avLst/>
                    </a:prstGeom>
                    <a:noFill/>
                    <a:ln>
                      <a:noFill/>
                    </a:ln>
                  </pic:spPr>
                </pic:pic>
              </a:graphicData>
            </a:graphic>
          </wp:inline>
        </w:drawing>
      </w:r>
    </w:p>
    <w:p w:rsidR="00FC0462" w:rsidRPr="00FC0462" w:rsidRDefault="00FC0462" w:rsidP="00FC0462">
      <w:pPr>
        <w:shd w:val="clear" w:color="auto" w:fill="FFFFFF"/>
        <w:spacing w:after="166" w:line="333" w:lineRule="atLeast"/>
        <w:textAlignment w:val="top"/>
        <w:outlineLvl w:val="3"/>
        <w:rPr>
          <w:rFonts w:ascii="Arial" w:eastAsia="Times New Roman" w:hAnsi="Arial" w:cs="Arial"/>
          <w:b/>
          <w:bCs/>
          <w:color w:val="59331F"/>
          <w:sz w:val="24"/>
          <w:szCs w:val="24"/>
        </w:rPr>
      </w:pPr>
      <w:hyperlink r:id="rId14" w:tgtFrame="object" w:history="1">
        <w:r w:rsidRPr="00FC0462">
          <w:rPr>
            <w:rFonts w:ascii="Arial" w:eastAsia="Times New Roman" w:hAnsi="Arial" w:cs="Arial"/>
            <w:b/>
            <w:bCs/>
            <w:color w:val="642A8F"/>
            <w:sz w:val="24"/>
            <w:szCs w:val="24"/>
            <w:u w:val="single"/>
          </w:rPr>
          <w:t>Figure 15.1</w:t>
        </w:r>
      </w:hyperlink>
    </w:p>
    <w:p w:rsidR="00FC0462" w:rsidRPr="00FC0462" w:rsidRDefault="00FC0462" w:rsidP="00FC0462">
      <w:pPr>
        <w:shd w:val="clear" w:color="auto" w:fill="FFFFFF"/>
        <w:spacing w:before="166" w:line="240" w:lineRule="auto"/>
        <w:textAlignment w:val="top"/>
        <w:rPr>
          <w:rFonts w:ascii="Times New Roman" w:eastAsia="Times New Roman" w:hAnsi="Times New Roman" w:cs="Times New Roman"/>
          <w:color w:val="000000"/>
          <w:sz w:val="24"/>
          <w:szCs w:val="24"/>
        </w:rPr>
      </w:pPr>
      <w:r w:rsidRPr="00FC0462">
        <w:rPr>
          <w:rFonts w:ascii="Times New Roman" w:eastAsia="Times New Roman" w:hAnsi="Times New Roman" w:cs="Times New Roman"/>
          <w:color w:val="000000"/>
          <w:sz w:val="24"/>
          <w:szCs w:val="24"/>
        </w:rPr>
        <w:t>A malignant tumor of the uterus. Micrographs of normal uterus (A) and a section of a uterine sarcoma (B). Note that the cancer cells (darkly stained) have invaded the surrounding normal tissue. (Cecil Fox/Molecular Histology, Inc.)</w:t>
      </w:r>
    </w:p>
    <w:p w:rsidR="00FC0462" w:rsidRPr="00FC0462" w:rsidRDefault="00FC0462" w:rsidP="00FC0462">
      <w:pPr>
        <w:shd w:val="clear" w:color="auto" w:fill="FFFFFF"/>
        <w:spacing w:before="166" w:after="166" w:line="240" w:lineRule="auto"/>
        <w:rPr>
          <w:rFonts w:ascii="Times New Roman" w:eastAsia="Times New Roman" w:hAnsi="Times New Roman" w:cs="Times New Roman"/>
          <w:color w:val="000000"/>
          <w:sz w:val="24"/>
          <w:szCs w:val="24"/>
        </w:rPr>
      </w:pPr>
      <w:r w:rsidRPr="00FC0462">
        <w:rPr>
          <w:rFonts w:ascii="Times New Roman" w:eastAsia="Times New Roman" w:hAnsi="Times New Roman" w:cs="Times New Roman"/>
          <w:color w:val="000000"/>
          <w:sz w:val="24"/>
          <w:szCs w:val="24"/>
        </w:rPr>
        <w:t xml:space="preserve">Both benign and malignant tumors are classified according to the type of cell from which they arise. Most cancers fall into one of three main groups: carcinomas, sarcomas, and </w:t>
      </w:r>
      <w:proofErr w:type="spellStart"/>
      <w:r w:rsidRPr="00FC0462">
        <w:rPr>
          <w:rFonts w:ascii="Times New Roman" w:eastAsia="Times New Roman" w:hAnsi="Times New Roman" w:cs="Times New Roman"/>
          <w:color w:val="000000"/>
          <w:sz w:val="24"/>
          <w:szCs w:val="24"/>
        </w:rPr>
        <w:t>leukemias</w:t>
      </w:r>
      <w:proofErr w:type="spellEnd"/>
      <w:r w:rsidRPr="00FC0462">
        <w:rPr>
          <w:rFonts w:ascii="Times New Roman" w:eastAsia="Times New Roman" w:hAnsi="Times New Roman" w:cs="Times New Roman"/>
          <w:color w:val="000000"/>
          <w:sz w:val="24"/>
          <w:szCs w:val="24"/>
        </w:rPr>
        <w:t xml:space="preserve"> or lymphomas. </w:t>
      </w:r>
      <w:hyperlink r:id="rId15" w:history="1">
        <w:r w:rsidRPr="00FC0462">
          <w:rPr>
            <w:rFonts w:ascii="Times New Roman" w:eastAsia="Times New Roman" w:hAnsi="Times New Roman" w:cs="Times New Roman"/>
            <w:color w:val="642A8F"/>
            <w:sz w:val="24"/>
            <w:szCs w:val="24"/>
            <w:u w:val="single"/>
          </w:rPr>
          <w:t>Carcinomas</w:t>
        </w:r>
      </w:hyperlink>
      <w:r w:rsidRPr="00FC0462">
        <w:rPr>
          <w:rFonts w:ascii="Times New Roman" w:eastAsia="Times New Roman" w:hAnsi="Times New Roman" w:cs="Times New Roman"/>
          <w:color w:val="000000"/>
          <w:sz w:val="24"/>
          <w:szCs w:val="24"/>
        </w:rPr>
        <w:t>, which include approximately 90% of human cancers, are malignancies of </w:t>
      </w:r>
      <w:hyperlink r:id="rId16" w:history="1">
        <w:r w:rsidRPr="00FC0462">
          <w:rPr>
            <w:rFonts w:ascii="Times New Roman" w:eastAsia="Times New Roman" w:hAnsi="Times New Roman" w:cs="Times New Roman"/>
            <w:color w:val="642A8F"/>
            <w:sz w:val="24"/>
            <w:szCs w:val="24"/>
            <w:u w:val="single"/>
          </w:rPr>
          <w:t>epithelial cells</w:t>
        </w:r>
      </w:hyperlink>
      <w:r w:rsidRPr="00FC0462">
        <w:rPr>
          <w:rFonts w:ascii="Times New Roman" w:eastAsia="Times New Roman" w:hAnsi="Times New Roman" w:cs="Times New Roman"/>
          <w:color w:val="000000"/>
          <w:sz w:val="24"/>
          <w:szCs w:val="24"/>
        </w:rPr>
        <w:t>. </w:t>
      </w:r>
      <w:hyperlink r:id="rId17" w:history="1">
        <w:r w:rsidRPr="00FC0462">
          <w:rPr>
            <w:rFonts w:ascii="Times New Roman" w:eastAsia="Times New Roman" w:hAnsi="Times New Roman" w:cs="Times New Roman"/>
            <w:color w:val="642A8F"/>
            <w:sz w:val="24"/>
            <w:szCs w:val="24"/>
            <w:u w:val="single"/>
          </w:rPr>
          <w:t>Sarcomas</w:t>
        </w:r>
      </w:hyperlink>
      <w:r w:rsidRPr="00FC0462">
        <w:rPr>
          <w:rFonts w:ascii="Times New Roman" w:eastAsia="Times New Roman" w:hAnsi="Times New Roman" w:cs="Times New Roman"/>
          <w:color w:val="000000"/>
          <w:sz w:val="24"/>
          <w:szCs w:val="24"/>
        </w:rPr>
        <w:t>, which are rare in humans, are solid tumors of connective tissues, such as muscle, bone, cartilage, and fibrous tissue. </w:t>
      </w:r>
      <w:proofErr w:type="spellStart"/>
      <w:r w:rsidRPr="00FC0462">
        <w:rPr>
          <w:rFonts w:ascii="Times New Roman" w:eastAsia="Times New Roman" w:hAnsi="Times New Roman" w:cs="Times New Roman"/>
          <w:color w:val="000000"/>
          <w:sz w:val="24"/>
          <w:szCs w:val="24"/>
        </w:rPr>
        <w:fldChar w:fldCharType="begin"/>
      </w:r>
      <w:r w:rsidRPr="00FC0462">
        <w:rPr>
          <w:rFonts w:ascii="Times New Roman" w:eastAsia="Times New Roman" w:hAnsi="Times New Roman" w:cs="Times New Roman"/>
          <w:color w:val="000000"/>
          <w:sz w:val="24"/>
          <w:szCs w:val="24"/>
        </w:rPr>
        <w:instrText xml:space="preserve"> HYPERLINK "https://www.ncbi.nlm.nih.gov/books/n/cooper/A2886/def-item/A3153/" </w:instrText>
      </w:r>
      <w:r w:rsidRPr="00FC0462">
        <w:rPr>
          <w:rFonts w:ascii="Times New Roman" w:eastAsia="Times New Roman" w:hAnsi="Times New Roman" w:cs="Times New Roman"/>
          <w:color w:val="000000"/>
          <w:sz w:val="24"/>
          <w:szCs w:val="24"/>
        </w:rPr>
        <w:fldChar w:fldCharType="separate"/>
      </w:r>
      <w:r w:rsidRPr="00FC0462">
        <w:rPr>
          <w:rFonts w:ascii="Times New Roman" w:eastAsia="Times New Roman" w:hAnsi="Times New Roman" w:cs="Times New Roman"/>
          <w:color w:val="642A8F"/>
          <w:sz w:val="24"/>
          <w:szCs w:val="24"/>
          <w:u w:val="single"/>
        </w:rPr>
        <w:t>Leukemias</w:t>
      </w:r>
      <w:proofErr w:type="spellEnd"/>
      <w:r w:rsidRPr="00FC0462">
        <w:rPr>
          <w:rFonts w:ascii="Times New Roman" w:eastAsia="Times New Roman" w:hAnsi="Times New Roman" w:cs="Times New Roman"/>
          <w:color w:val="000000"/>
          <w:sz w:val="24"/>
          <w:szCs w:val="24"/>
        </w:rPr>
        <w:fldChar w:fldCharType="end"/>
      </w:r>
      <w:r w:rsidRPr="00FC0462">
        <w:rPr>
          <w:rFonts w:ascii="Times New Roman" w:eastAsia="Times New Roman" w:hAnsi="Times New Roman" w:cs="Times New Roman"/>
          <w:color w:val="000000"/>
          <w:sz w:val="24"/>
          <w:szCs w:val="24"/>
        </w:rPr>
        <w:t> and </w:t>
      </w:r>
      <w:hyperlink r:id="rId18" w:history="1">
        <w:r w:rsidRPr="00FC0462">
          <w:rPr>
            <w:rFonts w:ascii="Times New Roman" w:eastAsia="Times New Roman" w:hAnsi="Times New Roman" w:cs="Times New Roman"/>
            <w:color w:val="642A8F"/>
            <w:sz w:val="24"/>
            <w:szCs w:val="24"/>
            <w:u w:val="single"/>
          </w:rPr>
          <w:t>lymphomas</w:t>
        </w:r>
      </w:hyperlink>
      <w:r w:rsidRPr="00FC0462">
        <w:rPr>
          <w:rFonts w:ascii="Times New Roman" w:eastAsia="Times New Roman" w:hAnsi="Times New Roman" w:cs="Times New Roman"/>
          <w:color w:val="000000"/>
          <w:sz w:val="24"/>
          <w:szCs w:val="24"/>
        </w:rPr>
        <w:t xml:space="preserve">, which account for approximately 8% of human malignancies, arise from the blood-forming cells and from cells of the immune system, respectively. Tumors are further classified according to tissue of origin (e.g., lung or breast carcinomas) and the type of cell involved. For example, </w:t>
      </w:r>
      <w:proofErr w:type="spellStart"/>
      <w:r w:rsidRPr="00FC0462">
        <w:rPr>
          <w:rFonts w:ascii="Times New Roman" w:eastAsia="Times New Roman" w:hAnsi="Times New Roman" w:cs="Times New Roman"/>
          <w:color w:val="000000"/>
          <w:sz w:val="24"/>
          <w:szCs w:val="24"/>
        </w:rPr>
        <w:t>fibrosarcomas</w:t>
      </w:r>
      <w:proofErr w:type="spellEnd"/>
      <w:r w:rsidRPr="00FC0462">
        <w:rPr>
          <w:rFonts w:ascii="Times New Roman" w:eastAsia="Times New Roman" w:hAnsi="Times New Roman" w:cs="Times New Roman"/>
          <w:color w:val="000000"/>
          <w:sz w:val="24"/>
          <w:szCs w:val="24"/>
        </w:rPr>
        <w:t xml:space="preserve"> arise from fibroblasts, and erythroid </w:t>
      </w:r>
      <w:proofErr w:type="spellStart"/>
      <w:r w:rsidRPr="00FC0462">
        <w:rPr>
          <w:rFonts w:ascii="Times New Roman" w:eastAsia="Times New Roman" w:hAnsi="Times New Roman" w:cs="Times New Roman"/>
          <w:color w:val="000000"/>
          <w:sz w:val="24"/>
          <w:szCs w:val="24"/>
        </w:rPr>
        <w:t>leukemias</w:t>
      </w:r>
      <w:proofErr w:type="spellEnd"/>
      <w:r w:rsidRPr="00FC0462">
        <w:rPr>
          <w:rFonts w:ascii="Times New Roman" w:eastAsia="Times New Roman" w:hAnsi="Times New Roman" w:cs="Times New Roman"/>
          <w:color w:val="000000"/>
          <w:sz w:val="24"/>
          <w:szCs w:val="24"/>
        </w:rPr>
        <w:t xml:space="preserve"> from precursors of </w:t>
      </w:r>
      <w:hyperlink r:id="rId19" w:history="1">
        <w:r w:rsidRPr="00FC0462">
          <w:rPr>
            <w:rFonts w:ascii="Times New Roman" w:eastAsia="Times New Roman" w:hAnsi="Times New Roman" w:cs="Times New Roman"/>
            <w:color w:val="642A8F"/>
            <w:sz w:val="24"/>
            <w:szCs w:val="24"/>
            <w:u w:val="single"/>
          </w:rPr>
          <w:t>erythrocytes</w:t>
        </w:r>
      </w:hyperlink>
      <w:r w:rsidRPr="00FC0462">
        <w:rPr>
          <w:rFonts w:ascii="Times New Roman" w:eastAsia="Times New Roman" w:hAnsi="Times New Roman" w:cs="Times New Roman"/>
          <w:color w:val="000000"/>
          <w:sz w:val="24"/>
          <w:szCs w:val="24"/>
        </w:rPr>
        <w:t> (red blood cells).</w:t>
      </w:r>
    </w:p>
    <w:p w:rsidR="00FC0462" w:rsidRPr="00FC0462" w:rsidRDefault="00FC0462" w:rsidP="00FC0462">
      <w:pPr>
        <w:shd w:val="clear" w:color="auto" w:fill="FFFFFF"/>
        <w:spacing w:before="166" w:after="166" w:line="240" w:lineRule="auto"/>
        <w:rPr>
          <w:rFonts w:ascii="Times New Roman" w:eastAsia="Times New Roman" w:hAnsi="Times New Roman" w:cs="Times New Roman"/>
          <w:color w:val="000000"/>
          <w:sz w:val="24"/>
          <w:szCs w:val="24"/>
        </w:rPr>
      </w:pPr>
      <w:r w:rsidRPr="00FC0462">
        <w:rPr>
          <w:rFonts w:ascii="Times New Roman" w:eastAsia="Times New Roman" w:hAnsi="Times New Roman" w:cs="Times New Roman"/>
          <w:color w:val="000000"/>
          <w:sz w:val="24"/>
          <w:szCs w:val="24"/>
        </w:rPr>
        <w:t>Although there are many kinds of </w:t>
      </w:r>
      <w:hyperlink r:id="rId20" w:history="1">
        <w:r w:rsidRPr="00FC0462">
          <w:rPr>
            <w:rFonts w:ascii="Times New Roman" w:eastAsia="Times New Roman" w:hAnsi="Times New Roman" w:cs="Times New Roman"/>
            <w:color w:val="642A8F"/>
            <w:sz w:val="24"/>
            <w:szCs w:val="24"/>
            <w:u w:val="single"/>
          </w:rPr>
          <w:t>cancer</w:t>
        </w:r>
      </w:hyperlink>
      <w:r w:rsidRPr="00FC0462">
        <w:rPr>
          <w:rFonts w:ascii="Times New Roman" w:eastAsia="Times New Roman" w:hAnsi="Times New Roman" w:cs="Times New Roman"/>
          <w:color w:val="000000"/>
          <w:sz w:val="24"/>
          <w:szCs w:val="24"/>
        </w:rPr>
        <w:t>, only a few occur frequently (</w:t>
      </w:r>
      <w:hyperlink r:id="rId21" w:tgtFrame="object" w:history="1">
        <w:r w:rsidRPr="00FC0462">
          <w:rPr>
            <w:rFonts w:ascii="Times New Roman" w:eastAsia="Times New Roman" w:hAnsi="Times New Roman" w:cs="Times New Roman"/>
            <w:color w:val="642A8F"/>
            <w:sz w:val="24"/>
            <w:szCs w:val="24"/>
            <w:u w:val="single"/>
          </w:rPr>
          <w:t>Table 15.1</w:t>
        </w:r>
      </w:hyperlink>
      <w:r w:rsidRPr="00FC0462">
        <w:rPr>
          <w:rFonts w:ascii="Times New Roman" w:eastAsia="Times New Roman" w:hAnsi="Times New Roman" w:cs="Times New Roman"/>
          <w:color w:val="000000"/>
          <w:sz w:val="24"/>
          <w:szCs w:val="24"/>
        </w:rPr>
        <w:t>). More than a million cases of cancer are diagnosed annually in the United States, and more than 500,000 Americans die of cancer each year. Cancers of 10 different body sites account for more than 75% of this total cancer incidence. The four most common cancers, accounting for more than half of all cancer cases, are those of the breast, prostate, lung, and colon/rectum. Lung cancer, by far the most lethal, is responsible for nearly 30% of all cancer deaths.</w:t>
      </w:r>
    </w:p>
    <w:p w:rsidR="00FC0462" w:rsidRPr="00FC0462" w:rsidRDefault="00FC0462" w:rsidP="00FC0462">
      <w:pPr>
        <w:shd w:val="clear" w:color="auto" w:fill="FFFFFF"/>
        <w:spacing w:after="0" w:line="240" w:lineRule="auto"/>
        <w:rPr>
          <w:rFonts w:ascii="Times New Roman" w:eastAsia="Times New Roman" w:hAnsi="Times New Roman" w:cs="Times New Roman"/>
          <w:color w:val="000000"/>
          <w:sz w:val="24"/>
          <w:szCs w:val="24"/>
        </w:rPr>
      </w:pPr>
      <w:r w:rsidRPr="00FC0462">
        <w:rPr>
          <w:rFonts w:ascii="Times New Roman" w:eastAsia="Times New Roman" w:hAnsi="Times New Roman" w:cs="Times New Roman"/>
          <w:noProof/>
          <w:color w:val="642A8F"/>
          <w:sz w:val="24"/>
          <w:szCs w:val="24"/>
        </w:rPr>
        <w:lastRenderedPageBreak/>
        <w:drawing>
          <wp:inline distT="0" distB="0" distL="0" distR="0" wp14:anchorId="53A55C24" wp14:editId="66956AB0">
            <wp:extent cx="2381250" cy="2019393"/>
            <wp:effectExtent l="0" t="0" r="0" b="0"/>
            <wp:docPr id="15" name="Picture 15" descr="Table 15.1. Ten Most Frequent Cancers in the United States.">
              <a:hlinkClick xmlns:a="http://schemas.openxmlformats.org/drawingml/2006/main" r:id="rId21" tgtFrame="&quot;object&quot;" tooltip="&quot;Table 15.1&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Table 15.1. Ten Most Frequent Cancers in the United States.">
                      <a:hlinkClick r:id="rId21" tgtFrame="&quot;object&quot;" tooltip="&quot;Table 15.1&quo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395441" cy="2031428"/>
                    </a:xfrm>
                    <a:prstGeom prst="rect">
                      <a:avLst/>
                    </a:prstGeom>
                    <a:noFill/>
                    <a:ln>
                      <a:noFill/>
                    </a:ln>
                  </pic:spPr>
                </pic:pic>
              </a:graphicData>
            </a:graphic>
          </wp:inline>
        </w:drawing>
      </w:r>
    </w:p>
    <w:p w:rsidR="00FC0462" w:rsidRPr="00FC0462" w:rsidRDefault="00FC0462" w:rsidP="00FC0462">
      <w:pPr>
        <w:shd w:val="clear" w:color="auto" w:fill="FFFFFF"/>
        <w:spacing w:after="166" w:line="333" w:lineRule="atLeast"/>
        <w:textAlignment w:val="top"/>
        <w:outlineLvl w:val="3"/>
        <w:rPr>
          <w:rFonts w:ascii="Arial" w:eastAsia="Times New Roman" w:hAnsi="Arial" w:cs="Arial"/>
          <w:b/>
          <w:bCs/>
          <w:color w:val="59331F"/>
          <w:sz w:val="24"/>
          <w:szCs w:val="24"/>
        </w:rPr>
      </w:pPr>
      <w:hyperlink r:id="rId23" w:tgtFrame="object" w:history="1">
        <w:r w:rsidRPr="00FC0462">
          <w:rPr>
            <w:rFonts w:ascii="Arial" w:eastAsia="Times New Roman" w:hAnsi="Arial" w:cs="Arial"/>
            <w:b/>
            <w:bCs/>
            <w:color w:val="642A8F"/>
            <w:sz w:val="24"/>
            <w:szCs w:val="24"/>
            <w:u w:val="single"/>
          </w:rPr>
          <w:t>Table 15.1</w:t>
        </w:r>
      </w:hyperlink>
    </w:p>
    <w:p w:rsidR="00FC0462" w:rsidRPr="00FC0462" w:rsidRDefault="00FC0462" w:rsidP="00FC0462">
      <w:pPr>
        <w:shd w:val="clear" w:color="auto" w:fill="FFFFFF"/>
        <w:spacing w:before="166" w:line="240" w:lineRule="auto"/>
        <w:textAlignment w:val="top"/>
        <w:rPr>
          <w:rFonts w:ascii="Times New Roman" w:eastAsia="Times New Roman" w:hAnsi="Times New Roman" w:cs="Times New Roman"/>
          <w:color w:val="000000"/>
          <w:sz w:val="24"/>
          <w:szCs w:val="24"/>
        </w:rPr>
      </w:pPr>
      <w:r w:rsidRPr="00FC0462">
        <w:rPr>
          <w:rFonts w:ascii="Times New Roman" w:eastAsia="Times New Roman" w:hAnsi="Times New Roman" w:cs="Times New Roman"/>
          <w:color w:val="000000"/>
          <w:sz w:val="24"/>
          <w:szCs w:val="24"/>
        </w:rPr>
        <w:t>Ten Most Frequent Cancers in the United States.</w:t>
      </w:r>
    </w:p>
    <w:p w:rsidR="00FC0462" w:rsidRPr="00FC0462" w:rsidRDefault="00FC0462" w:rsidP="00FC0462">
      <w:pPr>
        <w:shd w:val="clear" w:color="auto" w:fill="FFFFFF"/>
        <w:spacing w:after="0" w:line="240" w:lineRule="auto"/>
        <w:jc w:val="right"/>
        <w:rPr>
          <w:rFonts w:ascii="Arial" w:eastAsia="Times New Roman" w:hAnsi="Arial" w:cs="Arial"/>
          <w:color w:val="000000"/>
          <w:sz w:val="24"/>
          <w:szCs w:val="24"/>
        </w:rPr>
      </w:pPr>
      <w:hyperlink r:id="rId24" w:tooltip="Go to other sections in this page" w:history="1">
        <w:r w:rsidRPr="00FC0462">
          <w:rPr>
            <w:rFonts w:ascii="Arial" w:eastAsia="Times New Roman" w:hAnsi="Arial" w:cs="Arial"/>
            <w:color w:val="642A8F"/>
            <w:sz w:val="24"/>
            <w:szCs w:val="24"/>
            <w:u w:val="single"/>
          </w:rPr>
          <w:t>Go to:</w:t>
        </w:r>
      </w:hyperlink>
    </w:p>
    <w:p w:rsidR="00FC0462" w:rsidRPr="00FC0462" w:rsidRDefault="00FC0462" w:rsidP="00FC0462">
      <w:pPr>
        <w:pBdr>
          <w:bottom w:val="single" w:sz="6" w:space="0" w:color="97B0C8"/>
        </w:pBdr>
        <w:shd w:val="clear" w:color="auto" w:fill="FFFFFF"/>
        <w:spacing w:before="270" w:after="135" w:line="267" w:lineRule="atLeast"/>
        <w:outlineLvl w:val="1"/>
        <w:rPr>
          <w:rFonts w:ascii="Arial" w:eastAsia="Times New Roman" w:hAnsi="Arial" w:cs="Arial"/>
          <w:b/>
          <w:bCs/>
          <w:color w:val="985735"/>
          <w:sz w:val="27"/>
          <w:szCs w:val="27"/>
        </w:rPr>
      </w:pPr>
      <w:r w:rsidRPr="00FC0462">
        <w:rPr>
          <w:rFonts w:ascii="Arial" w:eastAsia="Times New Roman" w:hAnsi="Arial" w:cs="Arial"/>
          <w:b/>
          <w:bCs/>
          <w:color w:val="985735"/>
          <w:sz w:val="27"/>
          <w:szCs w:val="27"/>
        </w:rPr>
        <w:t>The Development of Cancer</w:t>
      </w:r>
    </w:p>
    <w:p w:rsidR="00FC0462" w:rsidRPr="00FC0462" w:rsidRDefault="00FC0462" w:rsidP="00FC0462">
      <w:pPr>
        <w:shd w:val="clear" w:color="auto" w:fill="FFFFFF"/>
        <w:spacing w:before="166" w:after="166" w:line="240" w:lineRule="auto"/>
        <w:rPr>
          <w:rFonts w:ascii="Times New Roman" w:eastAsia="Times New Roman" w:hAnsi="Times New Roman" w:cs="Times New Roman"/>
          <w:color w:val="000000"/>
          <w:sz w:val="24"/>
          <w:szCs w:val="24"/>
        </w:rPr>
      </w:pPr>
      <w:r w:rsidRPr="00FC0462">
        <w:rPr>
          <w:rFonts w:ascii="Times New Roman" w:eastAsia="Times New Roman" w:hAnsi="Times New Roman" w:cs="Times New Roman"/>
          <w:color w:val="000000"/>
          <w:sz w:val="24"/>
          <w:szCs w:val="24"/>
        </w:rPr>
        <w:t>One of the fundamental features of </w:t>
      </w:r>
      <w:hyperlink r:id="rId25" w:history="1">
        <w:r w:rsidRPr="00FC0462">
          <w:rPr>
            <w:rFonts w:ascii="Times New Roman" w:eastAsia="Times New Roman" w:hAnsi="Times New Roman" w:cs="Times New Roman"/>
            <w:color w:val="642A8F"/>
            <w:sz w:val="24"/>
            <w:szCs w:val="24"/>
            <w:u w:val="single"/>
          </w:rPr>
          <w:t>cancer</w:t>
        </w:r>
      </w:hyperlink>
      <w:r w:rsidRPr="00FC0462">
        <w:rPr>
          <w:rFonts w:ascii="Times New Roman" w:eastAsia="Times New Roman" w:hAnsi="Times New Roman" w:cs="Times New Roman"/>
          <w:color w:val="000000"/>
          <w:sz w:val="24"/>
          <w:szCs w:val="24"/>
        </w:rPr>
        <w:t> is </w:t>
      </w:r>
      <w:hyperlink r:id="rId26" w:history="1">
        <w:r w:rsidRPr="00FC0462">
          <w:rPr>
            <w:rFonts w:ascii="Times New Roman" w:eastAsia="Times New Roman" w:hAnsi="Times New Roman" w:cs="Times New Roman"/>
            <w:color w:val="642A8F"/>
            <w:sz w:val="24"/>
            <w:szCs w:val="24"/>
            <w:u w:val="single"/>
          </w:rPr>
          <w:t>tumor</w:t>
        </w:r>
      </w:hyperlink>
      <w:r w:rsidRPr="00FC0462">
        <w:rPr>
          <w:rFonts w:ascii="Times New Roman" w:eastAsia="Times New Roman" w:hAnsi="Times New Roman" w:cs="Times New Roman"/>
          <w:color w:val="000000"/>
          <w:sz w:val="24"/>
          <w:szCs w:val="24"/>
        </w:rPr>
        <w:t> </w:t>
      </w:r>
      <w:proofErr w:type="spellStart"/>
      <w:r w:rsidRPr="00FC0462">
        <w:rPr>
          <w:rFonts w:ascii="Times New Roman" w:eastAsia="Times New Roman" w:hAnsi="Times New Roman" w:cs="Times New Roman"/>
          <w:color w:val="000000"/>
          <w:sz w:val="24"/>
          <w:szCs w:val="24"/>
        </w:rPr>
        <w:t>clonality</w:t>
      </w:r>
      <w:proofErr w:type="spellEnd"/>
      <w:r w:rsidRPr="00FC0462">
        <w:rPr>
          <w:rFonts w:ascii="Times New Roman" w:eastAsia="Times New Roman" w:hAnsi="Times New Roman" w:cs="Times New Roman"/>
          <w:color w:val="000000"/>
          <w:sz w:val="24"/>
          <w:szCs w:val="24"/>
        </w:rPr>
        <w:t>, the development of tumors from single cells that begin to proliferate abnormally. The single-cell origin of many tumors has been demonstrated by analysis of X chromosome inactivation (</w:t>
      </w:r>
      <w:hyperlink r:id="rId27" w:tgtFrame="object" w:history="1">
        <w:r w:rsidRPr="00FC0462">
          <w:rPr>
            <w:rFonts w:ascii="Times New Roman" w:eastAsia="Times New Roman" w:hAnsi="Times New Roman" w:cs="Times New Roman"/>
            <w:color w:val="642A8F"/>
            <w:sz w:val="24"/>
            <w:szCs w:val="24"/>
            <w:u w:val="single"/>
          </w:rPr>
          <w:t>Figure 15.2</w:t>
        </w:r>
      </w:hyperlink>
      <w:r w:rsidRPr="00FC0462">
        <w:rPr>
          <w:rFonts w:ascii="Times New Roman" w:eastAsia="Times New Roman" w:hAnsi="Times New Roman" w:cs="Times New Roman"/>
          <w:color w:val="000000"/>
          <w:sz w:val="24"/>
          <w:szCs w:val="24"/>
        </w:rPr>
        <w:t>). As discussed in Chapter 8, one member of the X chromosome pair is inactivated by being converted to </w:t>
      </w:r>
      <w:hyperlink r:id="rId28" w:history="1">
        <w:r w:rsidRPr="00FC0462">
          <w:rPr>
            <w:rFonts w:ascii="Times New Roman" w:eastAsia="Times New Roman" w:hAnsi="Times New Roman" w:cs="Times New Roman"/>
            <w:color w:val="642A8F"/>
            <w:sz w:val="24"/>
            <w:szCs w:val="24"/>
            <w:u w:val="single"/>
          </w:rPr>
          <w:t>heterochromatin</w:t>
        </w:r>
      </w:hyperlink>
      <w:r w:rsidRPr="00FC0462">
        <w:rPr>
          <w:rFonts w:ascii="Times New Roman" w:eastAsia="Times New Roman" w:hAnsi="Times New Roman" w:cs="Times New Roman"/>
          <w:color w:val="000000"/>
          <w:sz w:val="24"/>
          <w:szCs w:val="24"/>
        </w:rPr>
        <w:t> in female cells. X inactivation occurs randomly during embryonic development, so one X chromosome is inactivated in some cells, while the other X chromosome is inactivated in other cells. Thus, if a female is heterozygous for an X chromosome </w:t>
      </w:r>
      <w:hyperlink r:id="rId29" w:history="1">
        <w:r w:rsidRPr="00FC0462">
          <w:rPr>
            <w:rFonts w:ascii="Times New Roman" w:eastAsia="Times New Roman" w:hAnsi="Times New Roman" w:cs="Times New Roman"/>
            <w:color w:val="642A8F"/>
            <w:sz w:val="24"/>
            <w:szCs w:val="24"/>
            <w:u w:val="single"/>
          </w:rPr>
          <w:t>gene</w:t>
        </w:r>
      </w:hyperlink>
      <w:r w:rsidRPr="00FC0462">
        <w:rPr>
          <w:rFonts w:ascii="Times New Roman" w:eastAsia="Times New Roman" w:hAnsi="Times New Roman" w:cs="Times New Roman"/>
          <w:color w:val="000000"/>
          <w:sz w:val="24"/>
          <w:szCs w:val="24"/>
        </w:rPr>
        <w:t>, different alleles will be expressed in different cells. Normal tissues are composed of mixtures of cells with different inactive X </w:t>
      </w:r>
      <w:hyperlink r:id="rId30" w:history="1">
        <w:r w:rsidRPr="00FC0462">
          <w:rPr>
            <w:rFonts w:ascii="Times New Roman" w:eastAsia="Times New Roman" w:hAnsi="Times New Roman" w:cs="Times New Roman"/>
            <w:color w:val="642A8F"/>
            <w:sz w:val="24"/>
            <w:szCs w:val="24"/>
            <w:u w:val="single"/>
          </w:rPr>
          <w:t>chromosomes</w:t>
        </w:r>
      </w:hyperlink>
      <w:r w:rsidRPr="00FC0462">
        <w:rPr>
          <w:rFonts w:ascii="Times New Roman" w:eastAsia="Times New Roman" w:hAnsi="Times New Roman" w:cs="Times New Roman"/>
          <w:color w:val="000000"/>
          <w:sz w:val="24"/>
          <w:szCs w:val="24"/>
        </w:rPr>
        <w:t>, so expression of both alleles is detected in normal tissues of heterozygous females. In contrast, tumor tissues generally express only one </w:t>
      </w:r>
      <w:hyperlink r:id="rId31" w:history="1">
        <w:r w:rsidRPr="00FC0462">
          <w:rPr>
            <w:rFonts w:ascii="Times New Roman" w:eastAsia="Times New Roman" w:hAnsi="Times New Roman" w:cs="Times New Roman"/>
            <w:color w:val="642A8F"/>
            <w:sz w:val="24"/>
            <w:szCs w:val="24"/>
            <w:u w:val="single"/>
          </w:rPr>
          <w:t>allele</w:t>
        </w:r>
      </w:hyperlink>
      <w:r w:rsidRPr="00FC0462">
        <w:rPr>
          <w:rFonts w:ascii="Times New Roman" w:eastAsia="Times New Roman" w:hAnsi="Times New Roman" w:cs="Times New Roman"/>
          <w:color w:val="000000"/>
          <w:sz w:val="24"/>
          <w:szCs w:val="24"/>
        </w:rPr>
        <w:t> of a heterozygous X chromosome gene. The implication is that all of the cells constituting such a tumor were derived from a single cell of origin, in which the pattern of X inactivation was fixed before the tumor began to develop.</w:t>
      </w:r>
    </w:p>
    <w:p w:rsidR="00FC0462" w:rsidRPr="00FC0462" w:rsidRDefault="00FC0462" w:rsidP="00FC0462">
      <w:pPr>
        <w:shd w:val="clear" w:color="auto" w:fill="FFFFFF"/>
        <w:spacing w:after="0" w:line="240" w:lineRule="auto"/>
        <w:rPr>
          <w:rFonts w:ascii="Times New Roman" w:eastAsia="Times New Roman" w:hAnsi="Times New Roman" w:cs="Times New Roman"/>
          <w:color w:val="000000"/>
          <w:sz w:val="24"/>
          <w:szCs w:val="24"/>
        </w:rPr>
      </w:pPr>
      <w:r w:rsidRPr="00FC0462">
        <w:rPr>
          <w:rFonts w:ascii="Times New Roman" w:eastAsia="Times New Roman" w:hAnsi="Times New Roman" w:cs="Times New Roman"/>
          <w:noProof/>
          <w:color w:val="642A8F"/>
          <w:sz w:val="24"/>
          <w:szCs w:val="24"/>
        </w:rPr>
        <w:drawing>
          <wp:inline distT="0" distB="0" distL="0" distR="0" wp14:anchorId="09CCA719" wp14:editId="65C3584B">
            <wp:extent cx="1181100" cy="2338578"/>
            <wp:effectExtent l="0" t="0" r="0" b="5080"/>
            <wp:docPr id="16" name="Picture 16" descr="Figure 15.2. Tumor clonality.">
              <a:hlinkClick xmlns:a="http://schemas.openxmlformats.org/drawingml/2006/main" r:id="rId27" tgtFrame="&quot;object&quot;" tooltip="&quot;Figure 15.2&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igure 15.2. Tumor clonality.">
                      <a:hlinkClick r:id="rId27" tgtFrame="&quot;object&quot;" tooltip="&quot;Figure 15.2&quot;"/>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184478" cy="2345265"/>
                    </a:xfrm>
                    <a:prstGeom prst="rect">
                      <a:avLst/>
                    </a:prstGeom>
                    <a:noFill/>
                    <a:ln>
                      <a:noFill/>
                    </a:ln>
                  </pic:spPr>
                </pic:pic>
              </a:graphicData>
            </a:graphic>
          </wp:inline>
        </w:drawing>
      </w:r>
    </w:p>
    <w:p w:rsidR="00FC0462" w:rsidRPr="00FC0462" w:rsidRDefault="00FC0462" w:rsidP="00FC0462">
      <w:pPr>
        <w:shd w:val="clear" w:color="auto" w:fill="FFFFFF"/>
        <w:spacing w:after="166" w:line="333" w:lineRule="atLeast"/>
        <w:textAlignment w:val="top"/>
        <w:outlineLvl w:val="3"/>
        <w:rPr>
          <w:rFonts w:ascii="Arial" w:eastAsia="Times New Roman" w:hAnsi="Arial" w:cs="Arial"/>
          <w:b/>
          <w:bCs/>
          <w:color w:val="59331F"/>
          <w:sz w:val="24"/>
          <w:szCs w:val="24"/>
        </w:rPr>
      </w:pPr>
      <w:hyperlink r:id="rId33" w:tgtFrame="object" w:history="1">
        <w:r w:rsidRPr="00FC0462">
          <w:rPr>
            <w:rFonts w:ascii="Arial" w:eastAsia="Times New Roman" w:hAnsi="Arial" w:cs="Arial"/>
            <w:b/>
            <w:bCs/>
            <w:color w:val="642A8F"/>
            <w:sz w:val="24"/>
            <w:szCs w:val="24"/>
            <w:u w:val="single"/>
          </w:rPr>
          <w:t>Figure 15.2</w:t>
        </w:r>
      </w:hyperlink>
    </w:p>
    <w:p w:rsidR="00FC0462" w:rsidRPr="00FC0462" w:rsidRDefault="00FC0462" w:rsidP="00FC0462">
      <w:pPr>
        <w:shd w:val="clear" w:color="auto" w:fill="FFFFFF"/>
        <w:spacing w:before="166" w:line="240" w:lineRule="auto"/>
        <w:textAlignment w:val="top"/>
        <w:rPr>
          <w:rFonts w:ascii="Times New Roman" w:eastAsia="Times New Roman" w:hAnsi="Times New Roman" w:cs="Times New Roman"/>
          <w:color w:val="000000"/>
          <w:sz w:val="24"/>
          <w:szCs w:val="24"/>
        </w:rPr>
      </w:pPr>
      <w:r w:rsidRPr="00FC0462">
        <w:rPr>
          <w:rFonts w:ascii="Times New Roman" w:eastAsia="Times New Roman" w:hAnsi="Times New Roman" w:cs="Times New Roman"/>
          <w:color w:val="000000"/>
          <w:sz w:val="24"/>
          <w:szCs w:val="24"/>
        </w:rPr>
        <w:t xml:space="preserve">Tumor </w:t>
      </w:r>
      <w:proofErr w:type="spellStart"/>
      <w:r w:rsidRPr="00FC0462">
        <w:rPr>
          <w:rFonts w:ascii="Times New Roman" w:eastAsia="Times New Roman" w:hAnsi="Times New Roman" w:cs="Times New Roman"/>
          <w:color w:val="000000"/>
          <w:sz w:val="24"/>
          <w:szCs w:val="24"/>
        </w:rPr>
        <w:t>clonality</w:t>
      </w:r>
      <w:proofErr w:type="spellEnd"/>
      <w:r w:rsidRPr="00FC0462">
        <w:rPr>
          <w:rFonts w:ascii="Times New Roman" w:eastAsia="Times New Roman" w:hAnsi="Times New Roman" w:cs="Times New Roman"/>
          <w:color w:val="000000"/>
          <w:sz w:val="24"/>
          <w:szCs w:val="24"/>
        </w:rPr>
        <w:t>. Normal tissue is a mosaic of cells in which different X chromosomes (X</w:t>
      </w:r>
      <w:r w:rsidRPr="00FC0462">
        <w:rPr>
          <w:rFonts w:ascii="Times New Roman" w:eastAsia="Times New Roman" w:hAnsi="Times New Roman" w:cs="Times New Roman"/>
          <w:color w:val="000000"/>
          <w:sz w:val="20"/>
          <w:szCs w:val="20"/>
          <w:vertAlign w:val="subscript"/>
        </w:rPr>
        <w:t>1</w:t>
      </w:r>
      <w:r w:rsidRPr="00FC0462">
        <w:rPr>
          <w:rFonts w:ascii="Times New Roman" w:eastAsia="Times New Roman" w:hAnsi="Times New Roman" w:cs="Times New Roman"/>
          <w:color w:val="000000"/>
          <w:sz w:val="24"/>
          <w:szCs w:val="24"/>
        </w:rPr>
        <w:t> and X</w:t>
      </w:r>
      <w:r w:rsidRPr="00FC0462">
        <w:rPr>
          <w:rFonts w:ascii="Times New Roman" w:eastAsia="Times New Roman" w:hAnsi="Times New Roman" w:cs="Times New Roman"/>
          <w:color w:val="000000"/>
          <w:sz w:val="20"/>
          <w:szCs w:val="20"/>
          <w:vertAlign w:val="subscript"/>
        </w:rPr>
        <w:t>2</w:t>
      </w:r>
      <w:r w:rsidRPr="00FC0462">
        <w:rPr>
          <w:rFonts w:ascii="Times New Roman" w:eastAsia="Times New Roman" w:hAnsi="Times New Roman" w:cs="Times New Roman"/>
          <w:color w:val="000000"/>
          <w:sz w:val="24"/>
          <w:szCs w:val="24"/>
        </w:rPr>
        <w:t>) have been inactivated. Tumors develop from a single initially altered cell, so each tumor cell displays the same pattern of X inactivation (X</w:t>
      </w:r>
      <w:r w:rsidRPr="00FC0462">
        <w:rPr>
          <w:rFonts w:ascii="Times New Roman" w:eastAsia="Times New Roman" w:hAnsi="Times New Roman" w:cs="Times New Roman"/>
          <w:color w:val="000000"/>
          <w:sz w:val="20"/>
          <w:szCs w:val="20"/>
          <w:vertAlign w:val="subscript"/>
        </w:rPr>
        <w:t>1</w:t>
      </w:r>
      <w:r w:rsidRPr="00FC0462">
        <w:rPr>
          <w:rFonts w:ascii="Times New Roman" w:eastAsia="Times New Roman" w:hAnsi="Times New Roman" w:cs="Times New Roman"/>
          <w:color w:val="000000"/>
          <w:sz w:val="24"/>
          <w:szCs w:val="24"/>
        </w:rPr>
        <w:t> inactive, X </w:t>
      </w:r>
      <w:hyperlink r:id="rId34" w:tgtFrame="object" w:history="1">
        <w:r w:rsidRPr="00FC0462">
          <w:rPr>
            <w:rFonts w:ascii="Times New Roman" w:eastAsia="Times New Roman" w:hAnsi="Times New Roman" w:cs="Times New Roman"/>
            <w:color w:val="642A8F"/>
            <w:sz w:val="24"/>
            <w:szCs w:val="24"/>
            <w:u w:val="single"/>
          </w:rPr>
          <w:t>(more...)</w:t>
        </w:r>
      </w:hyperlink>
    </w:p>
    <w:p w:rsidR="00FC0462" w:rsidRPr="00FC0462" w:rsidRDefault="00FC0462" w:rsidP="00FC0462">
      <w:pPr>
        <w:shd w:val="clear" w:color="auto" w:fill="FFFFFF"/>
        <w:spacing w:before="166" w:after="166" w:line="240" w:lineRule="auto"/>
        <w:rPr>
          <w:rFonts w:ascii="Times New Roman" w:eastAsia="Times New Roman" w:hAnsi="Times New Roman" w:cs="Times New Roman"/>
          <w:color w:val="000000"/>
          <w:sz w:val="24"/>
          <w:szCs w:val="24"/>
        </w:rPr>
      </w:pPr>
      <w:r w:rsidRPr="00FC0462">
        <w:rPr>
          <w:rFonts w:ascii="Times New Roman" w:eastAsia="Times New Roman" w:hAnsi="Times New Roman" w:cs="Times New Roman"/>
          <w:color w:val="000000"/>
          <w:sz w:val="24"/>
          <w:szCs w:val="24"/>
        </w:rPr>
        <w:t>The clonal origin of tumors does not, however, imply that the original progenitor cell that gives rise to a </w:t>
      </w:r>
      <w:hyperlink r:id="rId35" w:history="1">
        <w:r w:rsidRPr="00FC0462">
          <w:rPr>
            <w:rFonts w:ascii="Times New Roman" w:eastAsia="Times New Roman" w:hAnsi="Times New Roman" w:cs="Times New Roman"/>
            <w:color w:val="642A8F"/>
            <w:sz w:val="24"/>
            <w:szCs w:val="24"/>
            <w:u w:val="single"/>
          </w:rPr>
          <w:t>tumor</w:t>
        </w:r>
      </w:hyperlink>
      <w:r w:rsidRPr="00FC0462">
        <w:rPr>
          <w:rFonts w:ascii="Times New Roman" w:eastAsia="Times New Roman" w:hAnsi="Times New Roman" w:cs="Times New Roman"/>
          <w:color w:val="000000"/>
          <w:sz w:val="24"/>
          <w:szCs w:val="24"/>
        </w:rPr>
        <w:t> has initially acquired all of the characteristics of a </w:t>
      </w:r>
      <w:hyperlink r:id="rId36" w:history="1">
        <w:r w:rsidRPr="00FC0462">
          <w:rPr>
            <w:rFonts w:ascii="Times New Roman" w:eastAsia="Times New Roman" w:hAnsi="Times New Roman" w:cs="Times New Roman"/>
            <w:color w:val="642A8F"/>
            <w:sz w:val="24"/>
            <w:szCs w:val="24"/>
            <w:u w:val="single"/>
          </w:rPr>
          <w:t>cancer</w:t>
        </w:r>
      </w:hyperlink>
      <w:r w:rsidRPr="00FC0462">
        <w:rPr>
          <w:rFonts w:ascii="Times New Roman" w:eastAsia="Times New Roman" w:hAnsi="Times New Roman" w:cs="Times New Roman"/>
          <w:color w:val="000000"/>
          <w:sz w:val="24"/>
          <w:szCs w:val="24"/>
        </w:rPr>
        <w:t xml:space="preserve"> cell. On the contrary, the development of cancer is a multistep process in which cells gradually become malignant through a progressive series of </w:t>
      </w:r>
      <w:r w:rsidRPr="00FC0462">
        <w:rPr>
          <w:rFonts w:ascii="Times New Roman" w:eastAsia="Times New Roman" w:hAnsi="Times New Roman" w:cs="Times New Roman"/>
          <w:color w:val="000000"/>
          <w:sz w:val="24"/>
          <w:szCs w:val="24"/>
        </w:rPr>
        <w:lastRenderedPageBreak/>
        <w:t>alterations. One indication of the multistep development of cancer is that most cancers develop late in life. The incidence of colon cancer, for example, increases more than tenfold between the ages of 30 and 50, and another tenfold between 50 and 70 (</w:t>
      </w:r>
      <w:hyperlink r:id="rId37" w:tgtFrame="object" w:history="1">
        <w:r w:rsidRPr="00FC0462">
          <w:rPr>
            <w:rFonts w:ascii="Times New Roman" w:eastAsia="Times New Roman" w:hAnsi="Times New Roman" w:cs="Times New Roman"/>
            <w:color w:val="642A8F"/>
            <w:sz w:val="24"/>
            <w:szCs w:val="24"/>
            <w:u w:val="single"/>
          </w:rPr>
          <w:t>Figure 15.3</w:t>
        </w:r>
      </w:hyperlink>
      <w:r w:rsidRPr="00FC0462">
        <w:rPr>
          <w:rFonts w:ascii="Times New Roman" w:eastAsia="Times New Roman" w:hAnsi="Times New Roman" w:cs="Times New Roman"/>
          <w:color w:val="000000"/>
          <w:sz w:val="24"/>
          <w:szCs w:val="24"/>
        </w:rPr>
        <w:t>). Such a dramatic increase of cancer incidence with age suggests that most cancers develop as a consequence of multiple abnormalities, which accumulate over periods of many years.</w:t>
      </w:r>
    </w:p>
    <w:p w:rsidR="00FC0462" w:rsidRPr="00FC0462" w:rsidRDefault="00FC0462" w:rsidP="00FC0462">
      <w:pPr>
        <w:shd w:val="clear" w:color="auto" w:fill="FFFFFF"/>
        <w:spacing w:after="0" w:line="240" w:lineRule="auto"/>
        <w:rPr>
          <w:rFonts w:ascii="Times New Roman" w:eastAsia="Times New Roman" w:hAnsi="Times New Roman" w:cs="Times New Roman"/>
          <w:color w:val="000000"/>
          <w:sz w:val="24"/>
          <w:szCs w:val="24"/>
        </w:rPr>
      </w:pPr>
      <w:r w:rsidRPr="00FC0462">
        <w:rPr>
          <w:rFonts w:ascii="Times New Roman" w:eastAsia="Times New Roman" w:hAnsi="Times New Roman" w:cs="Times New Roman"/>
          <w:noProof/>
          <w:color w:val="642A8F"/>
          <w:sz w:val="24"/>
          <w:szCs w:val="24"/>
        </w:rPr>
        <w:drawing>
          <wp:inline distT="0" distB="0" distL="0" distR="0" wp14:anchorId="0B3331A4" wp14:editId="6C04C8BC">
            <wp:extent cx="952500" cy="266700"/>
            <wp:effectExtent l="0" t="0" r="0" b="0"/>
            <wp:docPr id="17" name="Picture 17" descr="Figure 15.3. Increased rate of colon cancer with age.">
              <a:hlinkClick xmlns:a="http://schemas.openxmlformats.org/drawingml/2006/main" r:id="rId37" tgtFrame="&quot;object&quot;" tooltip="&quot;Figure 15.3&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igure 15.3. Increased rate of colon cancer with age.">
                      <a:hlinkClick r:id="rId37" tgtFrame="&quot;object&quot;" tooltip="&quot;Figure 15.3&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00" cy="266700"/>
                    </a:xfrm>
                    <a:prstGeom prst="rect">
                      <a:avLst/>
                    </a:prstGeom>
                    <a:noFill/>
                    <a:ln>
                      <a:noFill/>
                    </a:ln>
                  </pic:spPr>
                </pic:pic>
              </a:graphicData>
            </a:graphic>
          </wp:inline>
        </w:drawing>
      </w:r>
    </w:p>
    <w:p w:rsidR="00FC0462" w:rsidRPr="00FC0462" w:rsidRDefault="00FC0462" w:rsidP="00FC0462">
      <w:pPr>
        <w:shd w:val="clear" w:color="auto" w:fill="FFFFFF"/>
        <w:spacing w:after="166" w:line="333" w:lineRule="atLeast"/>
        <w:textAlignment w:val="top"/>
        <w:outlineLvl w:val="3"/>
        <w:rPr>
          <w:rFonts w:ascii="Arial" w:eastAsia="Times New Roman" w:hAnsi="Arial" w:cs="Arial"/>
          <w:b/>
          <w:bCs/>
          <w:color w:val="59331F"/>
          <w:sz w:val="24"/>
          <w:szCs w:val="24"/>
        </w:rPr>
      </w:pPr>
      <w:hyperlink r:id="rId38" w:tgtFrame="object" w:history="1">
        <w:r w:rsidRPr="00FC0462">
          <w:rPr>
            <w:rFonts w:ascii="Arial" w:eastAsia="Times New Roman" w:hAnsi="Arial" w:cs="Arial"/>
            <w:b/>
            <w:bCs/>
            <w:color w:val="642A8F"/>
            <w:sz w:val="24"/>
            <w:szCs w:val="24"/>
            <w:u w:val="single"/>
          </w:rPr>
          <w:t>Figure 15.3</w:t>
        </w:r>
      </w:hyperlink>
    </w:p>
    <w:p w:rsidR="00FC0462" w:rsidRPr="00FC0462" w:rsidRDefault="00FC0462" w:rsidP="00FC0462">
      <w:pPr>
        <w:shd w:val="clear" w:color="auto" w:fill="FFFFFF"/>
        <w:spacing w:before="166" w:line="240" w:lineRule="auto"/>
        <w:textAlignment w:val="top"/>
        <w:rPr>
          <w:rFonts w:ascii="Times New Roman" w:eastAsia="Times New Roman" w:hAnsi="Times New Roman" w:cs="Times New Roman"/>
          <w:color w:val="000000"/>
          <w:sz w:val="24"/>
          <w:szCs w:val="24"/>
        </w:rPr>
      </w:pPr>
      <w:r w:rsidRPr="00FC0462">
        <w:rPr>
          <w:rFonts w:ascii="Times New Roman" w:eastAsia="Times New Roman" w:hAnsi="Times New Roman" w:cs="Times New Roman"/>
          <w:color w:val="000000"/>
          <w:sz w:val="24"/>
          <w:szCs w:val="24"/>
        </w:rPr>
        <w:t>Increased rate of colon cancer with age. Annual death rates from colon cancer in the United States. (Data from J. Cairns, 1978. </w:t>
      </w:r>
      <w:r w:rsidRPr="00FC0462">
        <w:rPr>
          <w:rFonts w:ascii="Times New Roman" w:eastAsia="Times New Roman" w:hAnsi="Times New Roman" w:cs="Times New Roman"/>
          <w:i/>
          <w:iCs/>
          <w:color w:val="000000"/>
          <w:sz w:val="24"/>
          <w:szCs w:val="24"/>
        </w:rPr>
        <w:t>Cancer: Science and Society</w:t>
      </w:r>
      <w:r w:rsidRPr="00FC0462">
        <w:rPr>
          <w:rFonts w:ascii="Times New Roman" w:eastAsia="Times New Roman" w:hAnsi="Times New Roman" w:cs="Times New Roman"/>
          <w:color w:val="000000"/>
          <w:sz w:val="24"/>
          <w:szCs w:val="24"/>
        </w:rPr>
        <w:t>, New York: W. H. Freeman.)</w:t>
      </w:r>
    </w:p>
    <w:p w:rsidR="00FC0462" w:rsidRPr="00FC0462" w:rsidRDefault="00FC0462" w:rsidP="00FC0462">
      <w:pPr>
        <w:shd w:val="clear" w:color="auto" w:fill="FFFFFF"/>
        <w:spacing w:before="166" w:after="166" w:line="240" w:lineRule="auto"/>
        <w:rPr>
          <w:rFonts w:ascii="Times New Roman" w:eastAsia="Times New Roman" w:hAnsi="Times New Roman" w:cs="Times New Roman"/>
          <w:color w:val="000000"/>
          <w:sz w:val="24"/>
          <w:szCs w:val="24"/>
        </w:rPr>
      </w:pPr>
      <w:r w:rsidRPr="00FC0462">
        <w:rPr>
          <w:rFonts w:ascii="Times New Roman" w:eastAsia="Times New Roman" w:hAnsi="Times New Roman" w:cs="Times New Roman"/>
          <w:color w:val="000000"/>
          <w:sz w:val="24"/>
          <w:szCs w:val="24"/>
        </w:rPr>
        <w:t>At the cellular level, the development of </w:t>
      </w:r>
      <w:hyperlink r:id="rId39" w:history="1">
        <w:r w:rsidRPr="00FC0462">
          <w:rPr>
            <w:rFonts w:ascii="Times New Roman" w:eastAsia="Times New Roman" w:hAnsi="Times New Roman" w:cs="Times New Roman"/>
            <w:color w:val="642A8F"/>
            <w:sz w:val="24"/>
            <w:szCs w:val="24"/>
            <w:u w:val="single"/>
          </w:rPr>
          <w:t>cancer</w:t>
        </w:r>
      </w:hyperlink>
      <w:r w:rsidRPr="00FC0462">
        <w:rPr>
          <w:rFonts w:ascii="Times New Roman" w:eastAsia="Times New Roman" w:hAnsi="Times New Roman" w:cs="Times New Roman"/>
          <w:color w:val="000000"/>
          <w:sz w:val="24"/>
          <w:szCs w:val="24"/>
        </w:rPr>
        <w:t> is viewed as a multistep process involving </w:t>
      </w:r>
      <w:hyperlink r:id="rId40" w:history="1">
        <w:r w:rsidRPr="00FC0462">
          <w:rPr>
            <w:rFonts w:ascii="Times New Roman" w:eastAsia="Times New Roman" w:hAnsi="Times New Roman" w:cs="Times New Roman"/>
            <w:color w:val="642A8F"/>
            <w:sz w:val="24"/>
            <w:szCs w:val="24"/>
            <w:u w:val="single"/>
          </w:rPr>
          <w:t>mutation</w:t>
        </w:r>
      </w:hyperlink>
      <w:r w:rsidRPr="00FC0462">
        <w:rPr>
          <w:rFonts w:ascii="Times New Roman" w:eastAsia="Times New Roman" w:hAnsi="Times New Roman" w:cs="Times New Roman"/>
          <w:color w:val="000000"/>
          <w:sz w:val="24"/>
          <w:szCs w:val="24"/>
        </w:rPr>
        <w:t> and selection for cells with progressively increasing capacity for proliferation, survival, invasion, and </w:t>
      </w:r>
      <w:hyperlink r:id="rId41" w:history="1">
        <w:r w:rsidRPr="00FC0462">
          <w:rPr>
            <w:rFonts w:ascii="Times New Roman" w:eastAsia="Times New Roman" w:hAnsi="Times New Roman" w:cs="Times New Roman"/>
            <w:color w:val="642A8F"/>
            <w:sz w:val="24"/>
            <w:szCs w:val="24"/>
            <w:u w:val="single"/>
          </w:rPr>
          <w:t>metastasis</w:t>
        </w:r>
      </w:hyperlink>
      <w:r w:rsidRPr="00FC0462">
        <w:rPr>
          <w:rFonts w:ascii="Times New Roman" w:eastAsia="Times New Roman" w:hAnsi="Times New Roman" w:cs="Times New Roman"/>
          <w:color w:val="000000"/>
          <w:sz w:val="24"/>
          <w:szCs w:val="24"/>
        </w:rPr>
        <w:t> (</w:t>
      </w:r>
      <w:hyperlink r:id="rId42" w:tgtFrame="object" w:history="1">
        <w:r w:rsidRPr="00FC0462">
          <w:rPr>
            <w:rFonts w:ascii="Times New Roman" w:eastAsia="Times New Roman" w:hAnsi="Times New Roman" w:cs="Times New Roman"/>
            <w:color w:val="642A8F"/>
            <w:sz w:val="24"/>
            <w:szCs w:val="24"/>
            <w:u w:val="single"/>
          </w:rPr>
          <w:t>Figure 15.4</w:t>
        </w:r>
      </w:hyperlink>
      <w:r w:rsidRPr="00FC0462">
        <w:rPr>
          <w:rFonts w:ascii="Times New Roman" w:eastAsia="Times New Roman" w:hAnsi="Times New Roman" w:cs="Times New Roman"/>
          <w:color w:val="000000"/>
          <w:sz w:val="24"/>
          <w:szCs w:val="24"/>
        </w:rPr>
        <w:t>). The first step in the process, </w:t>
      </w:r>
      <w:hyperlink r:id="rId43" w:history="1">
        <w:r w:rsidRPr="00FC0462">
          <w:rPr>
            <w:rFonts w:ascii="Times New Roman" w:eastAsia="Times New Roman" w:hAnsi="Times New Roman" w:cs="Times New Roman"/>
            <w:b/>
            <w:bCs/>
            <w:color w:val="642A8F"/>
            <w:sz w:val="24"/>
            <w:szCs w:val="24"/>
            <w:u w:val="single"/>
          </w:rPr>
          <w:t>tumor</w:t>
        </w:r>
      </w:hyperlink>
      <w:r w:rsidRPr="00FC0462">
        <w:rPr>
          <w:rFonts w:ascii="Times New Roman" w:eastAsia="Times New Roman" w:hAnsi="Times New Roman" w:cs="Times New Roman"/>
          <w:b/>
          <w:bCs/>
          <w:color w:val="000000"/>
          <w:sz w:val="24"/>
          <w:szCs w:val="24"/>
        </w:rPr>
        <w:t> initiation</w:t>
      </w:r>
      <w:r w:rsidRPr="00FC0462">
        <w:rPr>
          <w:rFonts w:ascii="Times New Roman" w:eastAsia="Times New Roman" w:hAnsi="Times New Roman" w:cs="Times New Roman"/>
          <w:color w:val="000000"/>
          <w:sz w:val="24"/>
          <w:szCs w:val="24"/>
        </w:rPr>
        <w:t>, is thought to be the result of a genetic alteration leading to abnormal proliferation of a single cell. Cell proliferation then leads to the outgrowth of a population of clonally derived tumor cells. </w:t>
      </w:r>
      <w:r w:rsidRPr="00FC0462">
        <w:rPr>
          <w:rFonts w:ascii="Times New Roman" w:eastAsia="Times New Roman" w:hAnsi="Times New Roman" w:cs="Times New Roman"/>
          <w:b/>
          <w:bCs/>
          <w:color w:val="000000"/>
          <w:sz w:val="24"/>
          <w:szCs w:val="24"/>
        </w:rPr>
        <w:t>Tumor progression</w:t>
      </w:r>
      <w:r w:rsidRPr="00FC0462">
        <w:rPr>
          <w:rFonts w:ascii="Times New Roman" w:eastAsia="Times New Roman" w:hAnsi="Times New Roman" w:cs="Times New Roman"/>
          <w:color w:val="000000"/>
          <w:sz w:val="24"/>
          <w:szCs w:val="24"/>
        </w:rPr>
        <w:t> continues as additional mutations occur within cells of the tumor population. Some of these mutations confer a selective advantage to the cell, such as more rapid growth, and the descendants of a cell bearing such a mutation will consequently become </w:t>
      </w:r>
      <w:hyperlink r:id="rId44" w:history="1">
        <w:r w:rsidRPr="00FC0462">
          <w:rPr>
            <w:rFonts w:ascii="Times New Roman" w:eastAsia="Times New Roman" w:hAnsi="Times New Roman" w:cs="Times New Roman"/>
            <w:color w:val="642A8F"/>
            <w:sz w:val="24"/>
            <w:szCs w:val="24"/>
            <w:u w:val="single"/>
          </w:rPr>
          <w:t>dominant</w:t>
        </w:r>
      </w:hyperlink>
      <w:r w:rsidRPr="00FC0462">
        <w:rPr>
          <w:rFonts w:ascii="Times New Roman" w:eastAsia="Times New Roman" w:hAnsi="Times New Roman" w:cs="Times New Roman"/>
          <w:color w:val="000000"/>
          <w:sz w:val="24"/>
          <w:szCs w:val="24"/>
        </w:rPr>
        <w:t> within the tumor population. The process is called clonal selection, since a new </w:t>
      </w:r>
      <w:hyperlink r:id="rId45" w:history="1">
        <w:r w:rsidRPr="00FC0462">
          <w:rPr>
            <w:rFonts w:ascii="Times New Roman" w:eastAsia="Times New Roman" w:hAnsi="Times New Roman" w:cs="Times New Roman"/>
            <w:color w:val="642A8F"/>
            <w:sz w:val="24"/>
            <w:szCs w:val="24"/>
            <w:u w:val="single"/>
          </w:rPr>
          <w:t>clone</w:t>
        </w:r>
      </w:hyperlink>
      <w:r w:rsidRPr="00FC0462">
        <w:rPr>
          <w:rFonts w:ascii="Times New Roman" w:eastAsia="Times New Roman" w:hAnsi="Times New Roman" w:cs="Times New Roman"/>
          <w:color w:val="000000"/>
          <w:sz w:val="24"/>
          <w:szCs w:val="24"/>
        </w:rPr>
        <w:t> of tumor cells has evolved on the basis of its increased growth rate or other properties (such as survival, invasion, or metastasis) that confer a selective advantage. Clonal selection continues throughout tumor development, so tumors continuously become more rapid-growing and increasingly malignant.</w:t>
      </w:r>
    </w:p>
    <w:p w:rsidR="00FC0462" w:rsidRPr="00FC0462" w:rsidRDefault="00FC0462" w:rsidP="00FC0462">
      <w:pPr>
        <w:shd w:val="clear" w:color="auto" w:fill="FFFFFF"/>
        <w:spacing w:after="0" w:line="240" w:lineRule="auto"/>
        <w:rPr>
          <w:rFonts w:ascii="Times New Roman" w:eastAsia="Times New Roman" w:hAnsi="Times New Roman" w:cs="Times New Roman"/>
          <w:color w:val="000000"/>
          <w:sz w:val="24"/>
          <w:szCs w:val="24"/>
        </w:rPr>
      </w:pPr>
      <w:r w:rsidRPr="00FC0462">
        <w:rPr>
          <w:rFonts w:ascii="Times New Roman" w:eastAsia="Times New Roman" w:hAnsi="Times New Roman" w:cs="Times New Roman"/>
          <w:noProof/>
          <w:color w:val="642A8F"/>
          <w:sz w:val="24"/>
          <w:szCs w:val="24"/>
        </w:rPr>
        <w:drawing>
          <wp:inline distT="0" distB="0" distL="0" distR="0" wp14:anchorId="460425F6" wp14:editId="12D8770E">
            <wp:extent cx="952500" cy="3248025"/>
            <wp:effectExtent l="0" t="0" r="0" b="9525"/>
            <wp:docPr id="18" name="Picture 18" descr="Figure 15.4. Stages of tumor development.">
              <a:hlinkClick xmlns:a="http://schemas.openxmlformats.org/drawingml/2006/main" r:id="rId42" tgtFrame="&quot;object&quot;" tooltip="&quot;Figure 15.4&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Figure 15.4. Stages of tumor development.">
                      <a:hlinkClick r:id="rId42" tgtFrame="&quot;object&quot;" tooltip="&quot;Figure 15.4&quot;"/>
                    </pic:cNvPr>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952500" cy="3248025"/>
                    </a:xfrm>
                    <a:prstGeom prst="rect">
                      <a:avLst/>
                    </a:prstGeom>
                    <a:noFill/>
                    <a:ln>
                      <a:noFill/>
                    </a:ln>
                  </pic:spPr>
                </pic:pic>
              </a:graphicData>
            </a:graphic>
          </wp:inline>
        </w:drawing>
      </w:r>
    </w:p>
    <w:p w:rsidR="00FC0462" w:rsidRPr="00FC0462" w:rsidRDefault="00FC0462" w:rsidP="00FC0462">
      <w:pPr>
        <w:shd w:val="clear" w:color="auto" w:fill="FFFFFF"/>
        <w:spacing w:after="166" w:line="333" w:lineRule="atLeast"/>
        <w:textAlignment w:val="top"/>
        <w:outlineLvl w:val="3"/>
        <w:rPr>
          <w:rFonts w:ascii="Arial" w:eastAsia="Times New Roman" w:hAnsi="Arial" w:cs="Arial"/>
          <w:b/>
          <w:bCs/>
          <w:color w:val="59331F"/>
          <w:sz w:val="24"/>
          <w:szCs w:val="24"/>
        </w:rPr>
      </w:pPr>
      <w:hyperlink r:id="rId47" w:tgtFrame="object" w:history="1">
        <w:r w:rsidRPr="00FC0462">
          <w:rPr>
            <w:rFonts w:ascii="Arial" w:eastAsia="Times New Roman" w:hAnsi="Arial" w:cs="Arial"/>
            <w:b/>
            <w:bCs/>
            <w:color w:val="642A8F"/>
            <w:sz w:val="24"/>
            <w:szCs w:val="24"/>
            <w:u w:val="single"/>
          </w:rPr>
          <w:t>Figure 15.4</w:t>
        </w:r>
      </w:hyperlink>
    </w:p>
    <w:p w:rsidR="00FC0462" w:rsidRPr="00FC0462" w:rsidRDefault="00FC0462" w:rsidP="00FC0462">
      <w:pPr>
        <w:shd w:val="clear" w:color="auto" w:fill="FFFFFF"/>
        <w:spacing w:before="166" w:line="240" w:lineRule="auto"/>
        <w:textAlignment w:val="top"/>
        <w:rPr>
          <w:rFonts w:ascii="Times New Roman" w:eastAsia="Times New Roman" w:hAnsi="Times New Roman" w:cs="Times New Roman"/>
          <w:color w:val="000000"/>
          <w:sz w:val="24"/>
          <w:szCs w:val="24"/>
        </w:rPr>
      </w:pPr>
      <w:r w:rsidRPr="00FC0462">
        <w:rPr>
          <w:rFonts w:ascii="Times New Roman" w:eastAsia="Times New Roman" w:hAnsi="Times New Roman" w:cs="Times New Roman"/>
          <w:color w:val="000000"/>
          <w:sz w:val="24"/>
          <w:szCs w:val="24"/>
        </w:rPr>
        <w:t>Stages of tumor development. The development of cancer initiates when a single mutated cell begins to proliferate abnormally. Additional mutations followed by selection for more rapidly growing cells within the population then result in progression of </w:t>
      </w:r>
      <w:hyperlink r:id="rId48" w:tgtFrame="object" w:history="1">
        <w:r w:rsidRPr="00FC0462">
          <w:rPr>
            <w:rFonts w:ascii="Times New Roman" w:eastAsia="Times New Roman" w:hAnsi="Times New Roman" w:cs="Times New Roman"/>
            <w:color w:val="642A8F"/>
            <w:sz w:val="24"/>
            <w:szCs w:val="24"/>
            <w:u w:val="single"/>
          </w:rPr>
          <w:t>(more...)</w:t>
        </w:r>
      </w:hyperlink>
    </w:p>
    <w:p w:rsidR="00FC0462" w:rsidRPr="00FC0462" w:rsidRDefault="00FC0462" w:rsidP="00FC0462">
      <w:pPr>
        <w:shd w:val="clear" w:color="auto" w:fill="FFFFFF"/>
        <w:spacing w:before="166" w:after="166" w:line="240" w:lineRule="auto"/>
        <w:rPr>
          <w:rFonts w:ascii="Times New Roman" w:eastAsia="Times New Roman" w:hAnsi="Times New Roman" w:cs="Times New Roman"/>
          <w:color w:val="000000"/>
          <w:sz w:val="24"/>
          <w:szCs w:val="24"/>
        </w:rPr>
      </w:pPr>
      <w:r w:rsidRPr="00FC0462">
        <w:rPr>
          <w:rFonts w:ascii="Times New Roman" w:eastAsia="Times New Roman" w:hAnsi="Times New Roman" w:cs="Times New Roman"/>
          <w:color w:val="000000"/>
          <w:sz w:val="24"/>
          <w:szCs w:val="24"/>
        </w:rPr>
        <w:t>Studies of colon carcinomas have provided a clear example of </w:t>
      </w:r>
      <w:hyperlink r:id="rId49" w:history="1">
        <w:r w:rsidRPr="00FC0462">
          <w:rPr>
            <w:rFonts w:ascii="Times New Roman" w:eastAsia="Times New Roman" w:hAnsi="Times New Roman" w:cs="Times New Roman"/>
            <w:color w:val="642A8F"/>
            <w:sz w:val="24"/>
            <w:szCs w:val="24"/>
            <w:u w:val="single"/>
          </w:rPr>
          <w:t>tumor</w:t>
        </w:r>
      </w:hyperlink>
      <w:r w:rsidRPr="00FC0462">
        <w:rPr>
          <w:rFonts w:ascii="Times New Roman" w:eastAsia="Times New Roman" w:hAnsi="Times New Roman" w:cs="Times New Roman"/>
          <w:color w:val="000000"/>
          <w:sz w:val="24"/>
          <w:szCs w:val="24"/>
        </w:rPr>
        <w:t> progression during the development of a common human malignancy (</w:t>
      </w:r>
      <w:hyperlink r:id="rId50" w:tgtFrame="object" w:history="1">
        <w:r w:rsidRPr="00FC0462">
          <w:rPr>
            <w:rFonts w:ascii="Times New Roman" w:eastAsia="Times New Roman" w:hAnsi="Times New Roman" w:cs="Times New Roman"/>
            <w:color w:val="642A8F"/>
            <w:sz w:val="24"/>
            <w:szCs w:val="24"/>
            <w:u w:val="single"/>
          </w:rPr>
          <w:t>Figure 15.5</w:t>
        </w:r>
      </w:hyperlink>
      <w:r w:rsidRPr="00FC0462">
        <w:rPr>
          <w:rFonts w:ascii="Times New Roman" w:eastAsia="Times New Roman" w:hAnsi="Times New Roman" w:cs="Times New Roman"/>
          <w:color w:val="000000"/>
          <w:sz w:val="24"/>
          <w:szCs w:val="24"/>
        </w:rPr>
        <w:t>). The earliest stage in tumor development is increased proliferation of colon </w:t>
      </w:r>
      <w:hyperlink r:id="rId51" w:history="1">
        <w:r w:rsidRPr="00FC0462">
          <w:rPr>
            <w:rFonts w:ascii="Times New Roman" w:eastAsia="Times New Roman" w:hAnsi="Times New Roman" w:cs="Times New Roman"/>
            <w:color w:val="642A8F"/>
            <w:sz w:val="24"/>
            <w:szCs w:val="24"/>
            <w:u w:val="single"/>
          </w:rPr>
          <w:t>epithelial cells</w:t>
        </w:r>
      </w:hyperlink>
      <w:r w:rsidRPr="00FC0462">
        <w:rPr>
          <w:rFonts w:ascii="Times New Roman" w:eastAsia="Times New Roman" w:hAnsi="Times New Roman" w:cs="Times New Roman"/>
          <w:color w:val="000000"/>
          <w:sz w:val="24"/>
          <w:szCs w:val="24"/>
        </w:rPr>
        <w:t>. One of the cells within this proliferative cell population is then thought to give rise to a small benign neoplasm (an </w:t>
      </w:r>
      <w:hyperlink r:id="rId52" w:history="1">
        <w:r w:rsidRPr="00FC0462">
          <w:rPr>
            <w:rFonts w:ascii="Times New Roman" w:eastAsia="Times New Roman" w:hAnsi="Times New Roman" w:cs="Times New Roman"/>
            <w:color w:val="642A8F"/>
            <w:sz w:val="24"/>
            <w:szCs w:val="24"/>
            <w:u w:val="single"/>
          </w:rPr>
          <w:t>adenoma</w:t>
        </w:r>
      </w:hyperlink>
      <w:r w:rsidRPr="00FC0462">
        <w:rPr>
          <w:rFonts w:ascii="Times New Roman" w:eastAsia="Times New Roman" w:hAnsi="Times New Roman" w:cs="Times New Roman"/>
          <w:color w:val="000000"/>
          <w:sz w:val="24"/>
          <w:szCs w:val="24"/>
        </w:rPr>
        <w:t> or </w:t>
      </w:r>
      <w:hyperlink r:id="rId53" w:history="1">
        <w:r w:rsidRPr="00FC0462">
          <w:rPr>
            <w:rFonts w:ascii="Times New Roman" w:eastAsia="Times New Roman" w:hAnsi="Times New Roman" w:cs="Times New Roman"/>
            <w:color w:val="642A8F"/>
            <w:sz w:val="24"/>
            <w:szCs w:val="24"/>
            <w:u w:val="single"/>
          </w:rPr>
          <w:t>polyp</w:t>
        </w:r>
      </w:hyperlink>
      <w:r w:rsidRPr="00FC0462">
        <w:rPr>
          <w:rFonts w:ascii="Times New Roman" w:eastAsia="Times New Roman" w:hAnsi="Times New Roman" w:cs="Times New Roman"/>
          <w:color w:val="000000"/>
          <w:sz w:val="24"/>
          <w:szCs w:val="24"/>
        </w:rPr>
        <w:t xml:space="preserve">). Further rounds of clonal selection lead to the growth of adenomas of increasing size and proliferative potential. Malignant carcinomas then arise from the benign </w:t>
      </w:r>
      <w:r w:rsidRPr="00FC0462">
        <w:rPr>
          <w:rFonts w:ascii="Times New Roman" w:eastAsia="Times New Roman" w:hAnsi="Times New Roman" w:cs="Times New Roman"/>
          <w:color w:val="000000"/>
          <w:sz w:val="24"/>
          <w:szCs w:val="24"/>
        </w:rPr>
        <w:lastRenderedPageBreak/>
        <w:t>adenomas, indicated by invasion of the tumor cells through the </w:t>
      </w:r>
      <w:hyperlink r:id="rId54" w:history="1">
        <w:r w:rsidRPr="00FC0462">
          <w:rPr>
            <w:rFonts w:ascii="Times New Roman" w:eastAsia="Times New Roman" w:hAnsi="Times New Roman" w:cs="Times New Roman"/>
            <w:color w:val="642A8F"/>
            <w:sz w:val="24"/>
            <w:szCs w:val="24"/>
            <w:u w:val="single"/>
          </w:rPr>
          <w:t>basal lamina</w:t>
        </w:r>
      </w:hyperlink>
      <w:r w:rsidRPr="00FC0462">
        <w:rPr>
          <w:rFonts w:ascii="Times New Roman" w:eastAsia="Times New Roman" w:hAnsi="Times New Roman" w:cs="Times New Roman"/>
          <w:color w:val="000000"/>
          <w:sz w:val="24"/>
          <w:szCs w:val="24"/>
        </w:rPr>
        <w:t> into underlying connective tissue. The </w:t>
      </w:r>
      <w:hyperlink r:id="rId55" w:history="1">
        <w:r w:rsidRPr="00FC0462">
          <w:rPr>
            <w:rFonts w:ascii="Times New Roman" w:eastAsia="Times New Roman" w:hAnsi="Times New Roman" w:cs="Times New Roman"/>
            <w:color w:val="642A8F"/>
            <w:sz w:val="24"/>
            <w:szCs w:val="24"/>
            <w:u w:val="single"/>
          </w:rPr>
          <w:t>cancer</w:t>
        </w:r>
      </w:hyperlink>
      <w:r w:rsidRPr="00FC0462">
        <w:rPr>
          <w:rFonts w:ascii="Times New Roman" w:eastAsia="Times New Roman" w:hAnsi="Times New Roman" w:cs="Times New Roman"/>
          <w:color w:val="000000"/>
          <w:sz w:val="24"/>
          <w:szCs w:val="24"/>
        </w:rPr>
        <w:t> cells then continue to proliferate and spread through the connective tissues of the colon wall. Eventually the cancer cells penetrate the wall of the colon and invade other abdominal organs, such as the bladder or small intestine. In addition, the cancer cells invade blood and lymphatic vessels, allowing them to metastasize throughout the body.</w:t>
      </w:r>
    </w:p>
    <w:p w:rsidR="00FC0462" w:rsidRPr="00FC0462" w:rsidRDefault="00FC0462" w:rsidP="00FC0462">
      <w:pPr>
        <w:shd w:val="clear" w:color="auto" w:fill="FFFFFF"/>
        <w:spacing w:after="0" w:line="240" w:lineRule="auto"/>
        <w:rPr>
          <w:rFonts w:ascii="Times New Roman" w:eastAsia="Times New Roman" w:hAnsi="Times New Roman" w:cs="Times New Roman"/>
          <w:color w:val="000000"/>
          <w:sz w:val="24"/>
          <w:szCs w:val="24"/>
        </w:rPr>
      </w:pPr>
      <w:r w:rsidRPr="00FC0462">
        <w:rPr>
          <w:rFonts w:ascii="Times New Roman" w:eastAsia="Times New Roman" w:hAnsi="Times New Roman" w:cs="Times New Roman"/>
          <w:noProof/>
          <w:color w:val="642A8F"/>
          <w:sz w:val="24"/>
          <w:szCs w:val="24"/>
        </w:rPr>
        <w:drawing>
          <wp:inline distT="0" distB="0" distL="0" distR="0" wp14:anchorId="28312FDA" wp14:editId="3D3F3913">
            <wp:extent cx="952500" cy="3800475"/>
            <wp:effectExtent l="0" t="0" r="0" b="9525"/>
            <wp:docPr id="19" name="Picture 19" descr="Figure 15.5. Development of colon carcinomas.">
              <a:hlinkClick xmlns:a="http://schemas.openxmlformats.org/drawingml/2006/main" r:id="rId50" tgtFrame="&quot;object&quot;" tooltip="&quot;Figure 15.5&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Figure 15.5. Development of colon carcinomas.">
                      <a:hlinkClick r:id="rId50" tgtFrame="&quot;object&quot;" tooltip="&quot;Figure 15.5&quot;"/>
                    </pic:cNvPr>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952500" cy="3800475"/>
                    </a:xfrm>
                    <a:prstGeom prst="rect">
                      <a:avLst/>
                    </a:prstGeom>
                    <a:noFill/>
                    <a:ln>
                      <a:noFill/>
                    </a:ln>
                  </pic:spPr>
                </pic:pic>
              </a:graphicData>
            </a:graphic>
          </wp:inline>
        </w:drawing>
      </w:r>
    </w:p>
    <w:p w:rsidR="00FC0462" w:rsidRPr="00FC0462" w:rsidRDefault="00FC0462" w:rsidP="00FC0462">
      <w:pPr>
        <w:shd w:val="clear" w:color="auto" w:fill="FFFFFF"/>
        <w:spacing w:after="166" w:line="333" w:lineRule="atLeast"/>
        <w:textAlignment w:val="top"/>
        <w:outlineLvl w:val="3"/>
        <w:rPr>
          <w:rFonts w:ascii="Arial" w:eastAsia="Times New Roman" w:hAnsi="Arial" w:cs="Arial"/>
          <w:b/>
          <w:bCs/>
          <w:color w:val="59331F"/>
          <w:sz w:val="24"/>
          <w:szCs w:val="24"/>
        </w:rPr>
      </w:pPr>
      <w:hyperlink r:id="rId57" w:tgtFrame="object" w:history="1">
        <w:r w:rsidRPr="00FC0462">
          <w:rPr>
            <w:rFonts w:ascii="Arial" w:eastAsia="Times New Roman" w:hAnsi="Arial" w:cs="Arial"/>
            <w:b/>
            <w:bCs/>
            <w:color w:val="642A8F"/>
            <w:sz w:val="24"/>
            <w:szCs w:val="24"/>
            <w:u w:val="single"/>
          </w:rPr>
          <w:t>Figure 15.5</w:t>
        </w:r>
      </w:hyperlink>
    </w:p>
    <w:p w:rsidR="00FC0462" w:rsidRPr="00FC0462" w:rsidRDefault="00FC0462" w:rsidP="00FC0462">
      <w:pPr>
        <w:shd w:val="clear" w:color="auto" w:fill="FFFFFF"/>
        <w:spacing w:before="166" w:line="240" w:lineRule="auto"/>
        <w:textAlignment w:val="top"/>
        <w:rPr>
          <w:rFonts w:ascii="Times New Roman" w:eastAsia="Times New Roman" w:hAnsi="Times New Roman" w:cs="Times New Roman"/>
          <w:color w:val="000000"/>
          <w:sz w:val="24"/>
          <w:szCs w:val="24"/>
        </w:rPr>
      </w:pPr>
      <w:r w:rsidRPr="00FC0462">
        <w:rPr>
          <w:rFonts w:ascii="Times New Roman" w:eastAsia="Times New Roman" w:hAnsi="Times New Roman" w:cs="Times New Roman"/>
          <w:color w:val="000000"/>
          <w:sz w:val="24"/>
          <w:szCs w:val="24"/>
        </w:rPr>
        <w:t>Development of colon carcinomas. A single initially altered cell gives rise to a proliferative cell population, which progresses first to benign adenomas of increasing size and then to malignant carcinoma. The cancer cells invade the underlying connective </w:t>
      </w:r>
      <w:hyperlink r:id="rId58" w:tgtFrame="object" w:history="1">
        <w:r w:rsidRPr="00FC0462">
          <w:rPr>
            <w:rFonts w:ascii="Times New Roman" w:eastAsia="Times New Roman" w:hAnsi="Times New Roman" w:cs="Times New Roman"/>
            <w:color w:val="642A8F"/>
            <w:sz w:val="24"/>
            <w:szCs w:val="24"/>
            <w:u w:val="single"/>
          </w:rPr>
          <w:t>(more...)</w:t>
        </w:r>
      </w:hyperlink>
    </w:p>
    <w:p w:rsidR="00FC0462" w:rsidRPr="00FC0462" w:rsidRDefault="00FC0462" w:rsidP="00FC0462">
      <w:pPr>
        <w:shd w:val="clear" w:color="auto" w:fill="FFFFFF"/>
        <w:spacing w:after="0" w:line="240" w:lineRule="auto"/>
        <w:jc w:val="right"/>
        <w:rPr>
          <w:rFonts w:ascii="Arial" w:eastAsia="Times New Roman" w:hAnsi="Arial" w:cs="Arial"/>
          <w:color w:val="000000"/>
          <w:sz w:val="24"/>
          <w:szCs w:val="24"/>
        </w:rPr>
      </w:pPr>
      <w:hyperlink r:id="rId59" w:tooltip="Go to other sections in this page" w:history="1">
        <w:r w:rsidRPr="00FC0462">
          <w:rPr>
            <w:rFonts w:ascii="Arial" w:eastAsia="Times New Roman" w:hAnsi="Arial" w:cs="Arial"/>
            <w:color w:val="642A8F"/>
            <w:sz w:val="24"/>
            <w:szCs w:val="24"/>
            <w:u w:val="single"/>
          </w:rPr>
          <w:t>Go to:</w:t>
        </w:r>
      </w:hyperlink>
    </w:p>
    <w:p w:rsidR="00FC0462" w:rsidRPr="00FC0462" w:rsidRDefault="00FC0462" w:rsidP="00FC0462">
      <w:pPr>
        <w:pBdr>
          <w:bottom w:val="single" w:sz="6" w:space="0" w:color="97B0C8"/>
        </w:pBdr>
        <w:shd w:val="clear" w:color="auto" w:fill="FFFFFF"/>
        <w:spacing w:before="270" w:after="135" w:line="267" w:lineRule="atLeast"/>
        <w:outlineLvl w:val="1"/>
        <w:rPr>
          <w:rFonts w:ascii="Arial" w:eastAsia="Times New Roman" w:hAnsi="Arial" w:cs="Arial"/>
          <w:b/>
          <w:bCs/>
          <w:color w:val="985735"/>
          <w:sz w:val="27"/>
          <w:szCs w:val="27"/>
        </w:rPr>
      </w:pPr>
      <w:r w:rsidRPr="00FC0462">
        <w:rPr>
          <w:rFonts w:ascii="Arial" w:eastAsia="Times New Roman" w:hAnsi="Arial" w:cs="Arial"/>
          <w:b/>
          <w:bCs/>
          <w:color w:val="985735"/>
          <w:sz w:val="27"/>
          <w:szCs w:val="27"/>
        </w:rPr>
        <w:t>Causes of Cancer</w:t>
      </w:r>
    </w:p>
    <w:p w:rsidR="00FC0462" w:rsidRPr="00FC0462" w:rsidRDefault="00FC0462" w:rsidP="00FC0462">
      <w:pPr>
        <w:shd w:val="clear" w:color="auto" w:fill="FFFFFF"/>
        <w:spacing w:before="166" w:after="166" w:line="240" w:lineRule="auto"/>
        <w:rPr>
          <w:rFonts w:ascii="Times New Roman" w:eastAsia="Times New Roman" w:hAnsi="Times New Roman" w:cs="Times New Roman"/>
          <w:color w:val="000000"/>
          <w:sz w:val="24"/>
          <w:szCs w:val="24"/>
        </w:rPr>
      </w:pPr>
      <w:r w:rsidRPr="00FC0462">
        <w:rPr>
          <w:rFonts w:ascii="Times New Roman" w:eastAsia="Times New Roman" w:hAnsi="Times New Roman" w:cs="Times New Roman"/>
          <w:color w:val="000000"/>
          <w:sz w:val="24"/>
          <w:szCs w:val="24"/>
        </w:rPr>
        <w:t>Substances that cause </w:t>
      </w:r>
      <w:hyperlink r:id="rId60" w:history="1">
        <w:r w:rsidRPr="00FC0462">
          <w:rPr>
            <w:rFonts w:ascii="Times New Roman" w:eastAsia="Times New Roman" w:hAnsi="Times New Roman" w:cs="Times New Roman"/>
            <w:color w:val="642A8F"/>
            <w:sz w:val="24"/>
            <w:szCs w:val="24"/>
            <w:u w:val="single"/>
          </w:rPr>
          <w:t>cancer</w:t>
        </w:r>
      </w:hyperlink>
      <w:r w:rsidRPr="00FC0462">
        <w:rPr>
          <w:rFonts w:ascii="Times New Roman" w:eastAsia="Times New Roman" w:hAnsi="Times New Roman" w:cs="Times New Roman"/>
          <w:color w:val="000000"/>
          <w:sz w:val="24"/>
          <w:szCs w:val="24"/>
        </w:rPr>
        <w:t>, called </w:t>
      </w:r>
      <w:hyperlink r:id="rId61" w:history="1">
        <w:r w:rsidRPr="00FC0462">
          <w:rPr>
            <w:rFonts w:ascii="Times New Roman" w:eastAsia="Times New Roman" w:hAnsi="Times New Roman" w:cs="Times New Roman"/>
            <w:color w:val="642A8F"/>
            <w:sz w:val="24"/>
            <w:szCs w:val="24"/>
            <w:u w:val="single"/>
          </w:rPr>
          <w:t>carcinogens</w:t>
        </w:r>
      </w:hyperlink>
      <w:r w:rsidRPr="00FC0462">
        <w:rPr>
          <w:rFonts w:ascii="Times New Roman" w:eastAsia="Times New Roman" w:hAnsi="Times New Roman" w:cs="Times New Roman"/>
          <w:color w:val="000000"/>
          <w:sz w:val="24"/>
          <w:szCs w:val="24"/>
        </w:rPr>
        <w:t>, have been identified both by studies in experimental animals and by epidemiological analysis of cancer frequencies in human populations (e.g., the high incidence of lung cancer among cigarette smokers). Since the development of malignancy is a complex multistep process, many factors may affect the likelihood that cancer will develop, and it is overly simplistic to speak of single causes of most cancers. Nonetheless, many agents, including radiation, chemicals, and viruses, have been found to induce cancer in both experimental animals and humans.</w:t>
      </w:r>
    </w:p>
    <w:p w:rsidR="00FC0462" w:rsidRPr="00FC0462" w:rsidRDefault="00FC0462" w:rsidP="00FC0462">
      <w:pPr>
        <w:shd w:val="clear" w:color="auto" w:fill="FFFFFF"/>
        <w:spacing w:before="166" w:after="166" w:line="240" w:lineRule="auto"/>
        <w:rPr>
          <w:rFonts w:ascii="Times New Roman" w:eastAsia="Times New Roman" w:hAnsi="Times New Roman" w:cs="Times New Roman"/>
          <w:color w:val="000000"/>
          <w:sz w:val="24"/>
          <w:szCs w:val="24"/>
        </w:rPr>
      </w:pPr>
      <w:r w:rsidRPr="00FC0462">
        <w:rPr>
          <w:rFonts w:ascii="Times New Roman" w:eastAsia="Times New Roman" w:hAnsi="Times New Roman" w:cs="Times New Roman"/>
          <w:color w:val="000000"/>
          <w:sz w:val="24"/>
          <w:szCs w:val="24"/>
        </w:rPr>
        <w:t>Radiation and many chemical carcinogens (</w:t>
      </w:r>
      <w:hyperlink r:id="rId62" w:tgtFrame="object" w:history="1">
        <w:r w:rsidRPr="00FC0462">
          <w:rPr>
            <w:rFonts w:ascii="Times New Roman" w:eastAsia="Times New Roman" w:hAnsi="Times New Roman" w:cs="Times New Roman"/>
            <w:color w:val="642A8F"/>
            <w:sz w:val="24"/>
            <w:szCs w:val="24"/>
            <w:u w:val="single"/>
          </w:rPr>
          <w:t>Figure 15.6</w:t>
        </w:r>
      </w:hyperlink>
      <w:r w:rsidRPr="00FC0462">
        <w:rPr>
          <w:rFonts w:ascii="Times New Roman" w:eastAsia="Times New Roman" w:hAnsi="Times New Roman" w:cs="Times New Roman"/>
          <w:color w:val="000000"/>
          <w:sz w:val="24"/>
          <w:szCs w:val="24"/>
        </w:rPr>
        <w:t>) act by damaging </w:t>
      </w:r>
      <w:hyperlink r:id="rId63" w:history="1">
        <w:r w:rsidRPr="00FC0462">
          <w:rPr>
            <w:rFonts w:ascii="Times New Roman" w:eastAsia="Times New Roman" w:hAnsi="Times New Roman" w:cs="Times New Roman"/>
            <w:color w:val="642A8F"/>
            <w:sz w:val="24"/>
            <w:szCs w:val="24"/>
            <w:u w:val="single"/>
          </w:rPr>
          <w:t>DNA</w:t>
        </w:r>
      </w:hyperlink>
      <w:r w:rsidRPr="00FC0462">
        <w:rPr>
          <w:rFonts w:ascii="Times New Roman" w:eastAsia="Times New Roman" w:hAnsi="Times New Roman" w:cs="Times New Roman"/>
          <w:color w:val="000000"/>
          <w:sz w:val="24"/>
          <w:szCs w:val="24"/>
        </w:rPr>
        <w:t> and inducing mutations. These carcinogens are generally referred to as initiating agents, since the induction of mutations in key target genes is thought to be the initial event leading to </w:t>
      </w:r>
      <w:hyperlink r:id="rId64" w:history="1">
        <w:r w:rsidRPr="00FC0462">
          <w:rPr>
            <w:rFonts w:ascii="Times New Roman" w:eastAsia="Times New Roman" w:hAnsi="Times New Roman" w:cs="Times New Roman"/>
            <w:color w:val="642A8F"/>
            <w:sz w:val="24"/>
            <w:szCs w:val="24"/>
            <w:u w:val="single"/>
          </w:rPr>
          <w:t>cancer</w:t>
        </w:r>
      </w:hyperlink>
      <w:r w:rsidRPr="00FC0462">
        <w:rPr>
          <w:rFonts w:ascii="Times New Roman" w:eastAsia="Times New Roman" w:hAnsi="Times New Roman" w:cs="Times New Roman"/>
          <w:color w:val="000000"/>
          <w:sz w:val="24"/>
          <w:szCs w:val="24"/>
        </w:rPr>
        <w:t> development. Some of the initiating agents that contribute to human cancers include solar ultraviolet radiation (the major cause of skin cancer), carcinogenic chemicals in tobacco smoke, and aflatoxin (a potent liver </w:t>
      </w:r>
      <w:hyperlink r:id="rId65" w:history="1">
        <w:r w:rsidRPr="00FC0462">
          <w:rPr>
            <w:rFonts w:ascii="Times New Roman" w:eastAsia="Times New Roman" w:hAnsi="Times New Roman" w:cs="Times New Roman"/>
            <w:color w:val="642A8F"/>
            <w:sz w:val="24"/>
            <w:szCs w:val="24"/>
            <w:u w:val="single"/>
          </w:rPr>
          <w:t>carcinogen</w:t>
        </w:r>
      </w:hyperlink>
      <w:r w:rsidRPr="00FC0462">
        <w:rPr>
          <w:rFonts w:ascii="Times New Roman" w:eastAsia="Times New Roman" w:hAnsi="Times New Roman" w:cs="Times New Roman"/>
          <w:color w:val="000000"/>
          <w:sz w:val="24"/>
          <w:szCs w:val="24"/>
        </w:rPr>
        <w:t> produced by some molds that contaminate improperly stored supplies of peanuts and other grains). The carcinogens in tobacco smoke (including benzo(</w:t>
      </w:r>
      <w:r w:rsidRPr="00FC0462">
        <w:rPr>
          <w:rFonts w:ascii="Times New Roman" w:eastAsia="Times New Roman" w:hAnsi="Times New Roman" w:cs="Times New Roman"/>
          <w:i/>
          <w:iCs/>
          <w:color w:val="000000"/>
          <w:sz w:val="24"/>
          <w:szCs w:val="24"/>
        </w:rPr>
        <w:t>a</w:t>
      </w:r>
      <w:r w:rsidRPr="00FC0462">
        <w:rPr>
          <w:rFonts w:ascii="Times New Roman" w:eastAsia="Times New Roman" w:hAnsi="Times New Roman" w:cs="Times New Roman"/>
          <w:color w:val="000000"/>
          <w:sz w:val="24"/>
          <w:szCs w:val="24"/>
        </w:rPr>
        <w:t xml:space="preserve">)pyrene, </w:t>
      </w:r>
      <w:proofErr w:type="spellStart"/>
      <w:r w:rsidRPr="00FC0462">
        <w:rPr>
          <w:rFonts w:ascii="Times New Roman" w:eastAsia="Times New Roman" w:hAnsi="Times New Roman" w:cs="Times New Roman"/>
          <w:color w:val="000000"/>
          <w:sz w:val="24"/>
          <w:szCs w:val="24"/>
        </w:rPr>
        <w:t>dimethylnitrosamine</w:t>
      </w:r>
      <w:proofErr w:type="spellEnd"/>
      <w:r w:rsidRPr="00FC0462">
        <w:rPr>
          <w:rFonts w:ascii="Times New Roman" w:eastAsia="Times New Roman" w:hAnsi="Times New Roman" w:cs="Times New Roman"/>
          <w:color w:val="000000"/>
          <w:sz w:val="24"/>
          <w:szCs w:val="24"/>
        </w:rPr>
        <w:t xml:space="preserve">, and nickel compounds) are the major identified causes of human cancer. Smoking is the undisputed cause of 80 to 90% of lung cancers, as well as being implicated in cancers of the oral cavity, </w:t>
      </w:r>
      <w:r w:rsidRPr="00FC0462">
        <w:rPr>
          <w:rFonts w:ascii="Times New Roman" w:eastAsia="Times New Roman" w:hAnsi="Times New Roman" w:cs="Times New Roman"/>
          <w:color w:val="000000"/>
          <w:sz w:val="24"/>
          <w:szCs w:val="24"/>
        </w:rPr>
        <w:lastRenderedPageBreak/>
        <w:t>pharynx, larynx, esophagus, and other sites. In total, it is estimated that smoking is responsible for nearly one-third of all cancer deaths—an impressive toll for a single carcinogenic agent.</w:t>
      </w:r>
    </w:p>
    <w:p w:rsidR="00FC0462" w:rsidRPr="00FC0462" w:rsidRDefault="00FC0462" w:rsidP="00FC0462">
      <w:pPr>
        <w:shd w:val="clear" w:color="auto" w:fill="FFFFFF"/>
        <w:spacing w:after="0" w:line="240" w:lineRule="auto"/>
        <w:rPr>
          <w:rFonts w:ascii="Times New Roman" w:eastAsia="Times New Roman" w:hAnsi="Times New Roman" w:cs="Times New Roman"/>
          <w:color w:val="000000"/>
          <w:sz w:val="24"/>
          <w:szCs w:val="24"/>
        </w:rPr>
      </w:pPr>
      <w:r w:rsidRPr="00FC0462">
        <w:rPr>
          <w:rFonts w:ascii="Times New Roman" w:eastAsia="Times New Roman" w:hAnsi="Times New Roman" w:cs="Times New Roman"/>
          <w:noProof/>
          <w:color w:val="642A8F"/>
          <w:sz w:val="24"/>
          <w:szCs w:val="24"/>
        </w:rPr>
        <w:drawing>
          <wp:inline distT="0" distB="0" distL="0" distR="0" wp14:anchorId="02057DBD" wp14:editId="51FDA86D">
            <wp:extent cx="1866900" cy="989457"/>
            <wp:effectExtent l="0" t="0" r="0" b="1270"/>
            <wp:docPr id="20" name="Picture 20" descr="Figure 15.6. Structure of representative chemical carcinogens.">
              <a:hlinkClick xmlns:a="http://schemas.openxmlformats.org/drawingml/2006/main" r:id="rId62" tgtFrame="&quot;object&quot;" tooltip="&quot;Figure 15.6&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Figure 15.6. Structure of representative chemical carcinogens.">
                      <a:hlinkClick r:id="rId62" tgtFrame="&quot;object&quot;" tooltip="&quot;Figure 15.6&quot;"/>
                    </pic:cNvPr>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1910309" cy="1012464"/>
                    </a:xfrm>
                    <a:prstGeom prst="rect">
                      <a:avLst/>
                    </a:prstGeom>
                    <a:noFill/>
                    <a:ln>
                      <a:noFill/>
                    </a:ln>
                  </pic:spPr>
                </pic:pic>
              </a:graphicData>
            </a:graphic>
          </wp:inline>
        </w:drawing>
      </w:r>
    </w:p>
    <w:p w:rsidR="00FC0462" w:rsidRPr="00FC0462" w:rsidRDefault="00FC0462" w:rsidP="00FC0462">
      <w:pPr>
        <w:shd w:val="clear" w:color="auto" w:fill="FFFFFF"/>
        <w:spacing w:after="166" w:line="333" w:lineRule="atLeast"/>
        <w:textAlignment w:val="top"/>
        <w:outlineLvl w:val="3"/>
        <w:rPr>
          <w:rFonts w:ascii="Arial" w:eastAsia="Times New Roman" w:hAnsi="Arial" w:cs="Arial"/>
          <w:b/>
          <w:bCs/>
          <w:color w:val="59331F"/>
          <w:sz w:val="24"/>
          <w:szCs w:val="24"/>
        </w:rPr>
      </w:pPr>
      <w:hyperlink r:id="rId67" w:tgtFrame="object" w:history="1">
        <w:r w:rsidRPr="00FC0462">
          <w:rPr>
            <w:rFonts w:ascii="Arial" w:eastAsia="Times New Roman" w:hAnsi="Arial" w:cs="Arial"/>
            <w:b/>
            <w:bCs/>
            <w:color w:val="642A8F"/>
            <w:sz w:val="24"/>
            <w:szCs w:val="24"/>
            <w:u w:val="single"/>
          </w:rPr>
          <w:t>Figure 15.6</w:t>
        </w:r>
      </w:hyperlink>
    </w:p>
    <w:p w:rsidR="00FC0462" w:rsidRPr="00FC0462" w:rsidRDefault="00FC0462" w:rsidP="00FC0462">
      <w:pPr>
        <w:shd w:val="clear" w:color="auto" w:fill="FFFFFF"/>
        <w:spacing w:before="166" w:line="240" w:lineRule="auto"/>
        <w:textAlignment w:val="top"/>
        <w:rPr>
          <w:rFonts w:ascii="Times New Roman" w:eastAsia="Times New Roman" w:hAnsi="Times New Roman" w:cs="Times New Roman"/>
          <w:color w:val="000000"/>
          <w:sz w:val="24"/>
          <w:szCs w:val="24"/>
        </w:rPr>
      </w:pPr>
      <w:r w:rsidRPr="00FC0462">
        <w:rPr>
          <w:rFonts w:ascii="Times New Roman" w:eastAsia="Times New Roman" w:hAnsi="Times New Roman" w:cs="Times New Roman"/>
          <w:color w:val="000000"/>
          <w:sz w:val="24"/>
          <w:szCs w:val="24"/>
        </w:rPr>
        <w:t>Structure of representative chemical carcinogens.</w:t>
      </w:r>
    </w:p>
    <w:p w:rsidR="00FC0462" w:rsidRPr="00FC0462" w:rsidRDefault="00FC0462" w:rsidP="00FC0462">
      <w:pPr>
        <w:shd w:val="clear" w:color="auto" w:fill="FFFFFF"/>
        <w:spacing w:before="166" w:after="166" w:line="240" w:lineRule="auto"/>
        <w:rPr>
          <w:rFonts w:ascii="Times New Roman" w:eastAsia="Times New Roman" w:hAnsi="Times New Roman" w:cs="Times New Roman"/>
          <w:color w:val="000000"/>
          <w:sz w:val="24"/>
          <w:szCs w:val="24"/>
        </w:rPr>
      </w:pPr>
      <w:r w:rsidRPr="00FC0462">
        <w:rPr>
          <w:rFonts w:ascii="Times New Roman" w:eastAsia="Times New Roman" w:hAnsi="Times New Roman" w:cs="Times New Roman"/>
          <w:color w:val="000000"/>
          <w:sz w:val="24"/>
          <w:szCs w:val="24"/>
        </w:rPr>
        <w:t>Other carcinogens contribute to </w:t>
      </w:r>
      <w:hyperlink r:id="rId68" w:history="1">
        <w:r w:rsidRPr="00FC0462">
          <w:rPr>
            <w:rFonts w:ascii="Times New Roman" w:eastAsia="Times New Roman" w:hAnsi="Times New Roman" w:cs="Times New Roman"/>
            <w:color w:val="642A8F"/>
            <w:sz w:val="24"/>
            <w:szCs w:val="24"/>
            <w:u w:val="single"/>
          </w:rPr>
          <w:t>cancer</w:t>
        </w:r>
      </w:hyperlink>
      <w:r w:rsidRPr="00FC0462">
        <w:rPr>
          <w:rFonts w:ascii="Times New Roman" w:eastAsia="Times New Roman" w:hAnsi="Times New Roman" w:cs="Times New Roman"/>
          <w:color w:val="000000"/>
          <w:sz w:val="24"/>
          <w:szCs w:val="24"/>
        </w:rPr>
        <w:t> development by stimulating cell proliferation, rather than by inducing mutations. Such compounds are referred to as </w:t>
      </w:r>
      <w:hyperlink r:id="rId69" w:history="1">
        <w:r w:rsidRPr="00FC0462">
          <w:rPr>
            <w:rFonts w:ascii="Times New Roman" w:eastAsia="Times New Roman" w:hAnsi="Times New Roman" w:cs="Times New Roman"/>
            <w:color w:val="642A8F"/>
            <w:sz w:val="24"/>
            <w:szCs w:val="24"/>
            <w:u w:val="single"/>
          </w:rPr>
          <w:t>tumor promoters</w:t>
        </w:r>
      </w:hyperlink>
      <w:r w:rsidRPr="00FC0462">
        <w:rPr>
          <w:rFonts w:ascii="Times New Roman" w:eastAsia="Times New Roman" w:hAnsi="Times New Roman" w:cs="Times New Roman"/>
          <w:color w:val="000000"/>
          <w:sz w:val="24"/>
          <w:szCs w:val="24"/>
        </w:rPr>
        <w:t>, since the increased cell division they induce is required for the outgrowth of a proliferative cell population during early stages of </w:t>
      </w:r>
      <w:hyperlink r:id="rId70" w:history="1">
        <w:r w:rsidRPr="00FC0462">
          <w:rPr>
            <w:rFonts w:ascii="Times New Roman" w:eastAsia="Times New Roman" w:hAnsi="Times New Roman" w:cs="Times New Roman"/>
            <w:color w:val="642A8F"/>
            <w:sz w:val="24"/>
            <w:szCs w:val="24"/>
            <w:u w:val="single"/>
          </w:rPr>
          <w:t>tumor</w:t>
        </w:r>
      </w:hyperlink>
      <w:r w:rsidRPr="00FC0462">
        <w:rPr>
          <w:rFonts w:ascii="Times New Roman" w:eastAsia="Times New Roman" w:hAnsi="Times New Roman" w:cs="Times New Roman"/>
          <w:color w:val="000000"/>
          <w:sz w:val="24"/>
          <w:szCs w:val="24"/>
        </w:rPr>
        <w:t> development. The </w:t>
      </w:r>
      <w:proofErr w:type="spellStart"/>
      <w:r w:rsidRPr="00FC0462">
        <w:rPr>
          <w:rFonts w:ascii="Times New Roman" w:eastAsia="Times New Roman" w:hAnsi="Times New Roman" w:cs="Times New Roman"/>
          <w:color w:val="000000"/>
          <w:sz w:val="24"/>
          <w:szCs w:val="24"/>
        </w:rPr>
        <w:fldChar w:fldCharType="begin"/>
      </w:r>
      <w:r w:rsidRPr="00FC0462">
        <w:rPr>
          <w:rFonts w:ascii="Times New Roman" w:eastAsia="Times New Roman" w:hAnsi="Times New Roman" w:cs="Times New Roman"/>
          <w:color w:val="000000"/>
          <w:sz w:val="24"/>
          <w:szCs w:val="24"/>
        </w:rPr>
        <w:instrText xml:space="preserve"> HYPERLINK "https://www.ncbi.nlm.nih.gov/books/n/cooper/A2886/def-item/A3243/" </w:instrText>
      </w:r>
      <w:r w:rsidRPr="00FC0462">
        <w:rPr>
          <w:rFonts w:ascii="Times New Roman" w:eastAsia="Times New Roman" w:hAnsi="Times New Roman" w:cs="Times New Roman"/>
          <w:color w:val="000000"/>
          <w:sz w:val="24"/>
          <w:szCs w:val="24"/>
        </w:rPr>
        <w:fldChar w:fldCharType="separate"/>
      </w:r>
      <w:r w:rsidRPr="00FC0462">
        <w:rPr>
          <w:rFonts w:ascii="Times New Roman" w:eastAsia="Times New Roman" w:hAnsi="Times New Roman" w:cs="Times New Roman"/>
          <w:color w:val="642A8F"/>
          <w:sz w:val="24"/>
          <w:szCs w:val="24"/>
          <w:u w:val="single"/>
        </w:rPr>
        <w:t>phorbol</w:t>
      </w:r>
      <w:proofErr w:type="spellEnd"/>
      <w:r w:rsidRPr="00FC0462">
        <w:rPr>
          <w:rFonts w:ascii="Times New Roman" w:eastAsia="Times New Roman" w:hAnsi="Times New Roman" w:cs="Times New Roman"/>
          <w:color w:val="642A8F"/>
          <w:sz w:val="24"/>
          <w:szCs w:val="24"/>
          <w:u w:val="single"/>
        </w:rPr>
        <w:t xml:space="preserve"> esters</w:t>
      </w:r>
      <w:r w:rsidRPr="00FC0462">
        <w:rPr>
          <w:rFonts w:ascii="Times New Roman" w:eastAsia="Times New Roman" w:hAnsi="Times New Roman" w:cs="Times New Roman"/>
          <w:color w:val="000000"/>
          <w:sz w:val="24"/>
          <w:szCs w:val="24"/>
        </w:rPr>
        <w:fldChar w:fldCharType="end"/>
      </w:r>
      <w:r w:rsidRPr="00FC0462">
        <w:rPr>
          <w:rFonts w:ascii="Times New Roman" w:eastAsia="Times New Roman" w:hAnsi="Times New Roman" w:cs="Times New Roman"/>
          <w:color w:val="000000"/>
          <w:sz w:val="24"/>
          <w:szCs w:val="24"/>
        </w:rPr>
        <w:t> that stimulate cell proliferation by activating </w:t>
      </w:r>
      <w:hyperlink r:id="rId71" w:history="1">
        <w:r w:rsidRPr="00FC0462">
          <w:rPr>
            <w:rFonts w:ascii="Times New Roman" w:eastAsia="Times New Roman" w:hAnsi="Times New Roman" w:cs="Times New Roman"/>
            <w:color w:val="642A8F"/>
            <w:sz w:val="24"/>
            <w:szCs w:val="24"/>
            <w:u w:val="single"/>
          </w:rPr>
          <w:t>protein kinase C</w:t>
        </w:r>
      </w:hyperlink>
      <w:r w:rsidRPr="00FC0462">
        <w:rPr>
          <w:rFonts w:ascii="Times New Roman" w:eastAsia="Times New Roman" w:hAnsi="Times New Roman" w:cs="Times New Roman"/>
          <w:color w:val="000000"/>
          <w:sz w:val="24"/>
          <w:szCs w:val="24"/>
        </w:rPr>
        <w:t> (see </w:t>
      </w:r>
      <w:hyperlink r:id="rId72" w:tgtFrame="object" w:history="1">
        <w:r w:rsidRPr="00FC0462">
          <w:rPr>
            <w:rFonts w:ascii="Times New Roman" w:eastAsia="Times New Roman" w:hAnsi="Times New Roman" w:cs="Times New Roman"/>
            <w:color w:val="642A8F"/>
            <w:sz w:val="24"/>
            <w:szCs w:val="24"/>
            <w:u w:val="single"/>
          </w:rPr>
          <w:t>Figure 13.26</w:t>
        </w:r>
      </w:hyperlink>
      <w:r w:rsidRPr="00FC0462">
        <w:rPr>
          <w:rFonts w:ascii="Times New Roman" w:eastAsia="Times New Roman" w:hAnsi="Times New Roman" w:cs="Times New Roman"/>
          <w:color w:val="000000"/>
          <w:sz w:val="24"/>
          <w:szCs w:val="24"/>
        </w:rPr>
        <w:t>) are classic examples. Their activity was defined by studies of chemical induction of skin tumors in mice (</w:t>
      </w:r>
      <w:hyperlink r:id="rId73" w:tgtFrame="object" w:history="1">
        <w:r w:rsidRPr="00FC0462">
          <w:rPr>
            <w:rFonts w:ascii="Times New Roman" w:eastAsia="Times New Roman" w:hAnsi="Times New Roman" w:cs="Times New Roman"/>
            <w:color w:val="642A8F"/>
            <w:sz w:val="24"/>
            <w:szCs w:val="24"/>
            <w:u w:val="single"/>
          </w:rPr>
          <w:t>Figure 15.7</w:t>
        </w:r>
      </w:hyperlink>
      <w:r w:rsidRPr="00FC0462">
        <w:rPr>
          <w:rFonts w:ascii="Times New Roman" w:eastAsia="Times New Roman" w:hAnsi="Times New Roman" w:cs="Times New Roman"/>
          <w:color w:val="000000"/>
          <w:sz w:val="24"/>
          <w:szCs w:val="24"/>
        </w:rPr>
        <w:t>). Tumorigenesis in this system can be initiated by a single treatment with a mutagenic </w:t>
      </w:r>
      <w:hyperlink r:id="rId74" w:history="1">
        <w:r w:rsidRPr="00FC0462">
          <w:rPr>
            <w:rFonts w:ascii="Times New Roman" w:eastAsia="Times New Roman" w:hAnsi="Times New Roman" w:cs="Times New Roman"/>
            <w:color w:val="642A8F"/>
            <w:sz w:val="24"/>
            <w:szCs w:val="24"/>
            <w:u w:val="single"/>
          </w:rPr>
          <w:t>carcinogen</w:t>
        </w:r>
      </w:hyperlink>
      <w:r w:rsidRPr="00FC0462">
        <w:rPr>
          <w:rFonts w:ascii="Times New Roman" w:eastAsia="Times New Roman" w:hAnsi="Times New Roman" w:cs="Times New Roman"/>
          <w:color w:val="000000"/>
          <w:sz w:val="24"/>
          <w:szCs w:val="24"/>
        </w:rPr>
        <w:t>. Tumors do not develop, however, unless the mice are subsequently treated with a </w:t>
      </w:r>
      <w:hyperlink r:id="rId75" w:history="1">
        <w:r w:rsidRPr="00FC0462">
          <w:rPr>
            <w:rFonts w:ascii="Times New Roman" w:eastAsia="Times New Roman" w:hAnsi="Times New Roman" w:cs="Times New Roman"/>
            <w:color w:val="642A8F"/>
            <w:sz w:val="24"/>
            <w:szCs w:val="24"/>
            <w:u w:val="single"/>
          </w:rPr>
          <w:t>tumor promoter</w:t>
        </w:r>
      </w:hyperlink>
      <w:r w:rsidRPr="00FC0462">
        <w:rPr>
          <w:rFonts w:ascii="Times New Roman" w:eastAsia="Times New Roman" w:hAnsi="Times New Roman" w:cs="Times New Roman"/>
          <w:color w:val="000000"/>
          <w:sz w:val="24"/>
          <w:szCs w:val="24"/>
        </w:rPr>
        <w:t xml:space="preserve"> (usually a </w:t>
      </w:r>
      <w:proofErr w:type="spellStart"/>
      <w:r w:rsidRPr="00FC0462">
        <w:rPr>
          <w:rFonts w:ascii="Times New Roman" w:eastAsia="Times New Roman" w:hAnsi="Times New Roman" w:cs="Times New Roman"/>
          <w:color w:val="000000"/>
          <w:sz w:val="24"/>
          <w:szCs w:val="24"/>
        </w:rPr>
        <w:t>phorbol</w:t>
      </w:r>
      <w:proofErr w:type="spellEnd"/>
      <w:r w:rsidRPr="00FC0462">
        <w:rPr>
          <w:rFonts w:ascii="Times New Roman" w:eastAsia="Times New Roman" w:hAnsi="Times New Roman" w:cs="Times New Roman"/>
          <w:color w:val="000000"/>
          <w:sz w:val="24"/>
          <w:szCs w:val="24"/>
        </w:rPr>
        <w:t xml:space="preserve"> ester) to stimulate proliferation of the mutated cells.</w:t>
      </w:r>
    </w:p>
    <w:p w:rsidR="00FC0462" w:rsidRPr="00FC0462" w:rsidRDefault="00FC0462" w:rsidP="00FC0462">
      <w:pPr>
        <w:shd w:val="clear" w:color="auto" w:fill="FFFFFF"/>
        <w:spacing w:after="0" w:line="240" w:lineRule="auto"/>
        <w:rPr>
          <w:rFonts w:ascii="Times New Roman" w:eastAsia="Times New Roman" w:hAnsi="Times New Roman" w:cs="Times New Roman"/>
          <w:color w:val="000000"/>
          <w:sz w:val="24"/>
          <w:szCs w:val="24"/>
        </w:rPr>
      </w:pPr>
      <w:r w:rsidRPr="00FC0462">
        <w:rPr>
          <w:rFonts w:ascii="Times New Roman" w:eastAsia="Times New Roman" w:hAnsi="Times New Roman" w:cs="Times New Roman"/>
          <w:noProof/>
          <w:color w:val="642A8F"/>
          <w:sz w:val="24"/>
          <w:szCs w:val="24"/>
        </w:rPr>
        <w:drawing>
          <wp:inline distT="0" distB="0" distL="0" distR="0" wp14:anchorId="27B57056" wp14:editId="4A2B8D76">
            <wp:extent cx="952500" cy="1247775"/>
            <wp:effectExtent l="0" t="0" r="0" b="9525"/>
            <wp:docPr id="21" name="Picture 21" descr="Figure 15.7. Induction of tumors in mouse skin.">
              <a:hlinkClick xmlns:a="http://schemas.openxmlformats.org/drawingml/2006/main" r:id="rId73" tgtFrame="&quot;object&quot;" tooltip="&quot;Figure 15.7&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Figure 15.7. Induction of tumors in mouse skin.">
                      <a:hlinkClick r:id="rId73" tgtFrame="&quot;object&quot;" tooltip="&quot;Figure 15.7&quot;"/>
                    </pic:cNvPr>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952500" cy="1247775"/>
                    </a:xfrm>
                    <a:prstGeom prst="rect">
                      <a:avLst/>
                    </a:prstGeom>
                    <a:noFill/>
                    <a:ln>
                      <a:noFill/>
                    </a:ln>
                  </pic:spPr>
                </pic:pic>
              </a:graphicData>
            </a:graphic>
          </wp:inline>
        </w:drawing>
      </w:r>
    </w:p>
    <w:p w:rsidR="00FC0462" w:rsidRPr="00FC0462" w:rsidRDefault="00FC0462" w:rsidP="00FC0462">
      <w:pPr>
        <w:shd w:val="clear" w:color="auto" w:fill="FFFFFF"/>
        <w:spacing w:after="166" w:line="333" w:lineRule="atLeast"/>
        <w:textAlignment w:val="top"/>
        <w:outlineLvl w:val="3"/>
        <w:rPr>
          <w:rFonts w:ascii="Arial" w:eastAsia="Times New Roman" w:hAnsi="Arial" w:cs="Arial"/>
          <w:b/>
          <w:bCs/>
          <w:color w:val="59331F"/>
          <w:sz w:val="24"/>
          <w:szCs w:val="24"/>
        </w:rPr>
      </w:pPr>
      <w:hyperlink r:id="rId77" w:tgtFrame="object" w:history="1">
        <w:r w:rsidRPr="00FC0462">
          <w:rPr>
            <w:rFonts w:ascii="Arial" w:eastAsia="Times New Roman" w:hAnsi="Arial" w:cs="Arial"/>
            <w:b/>
            <w:bCs/>
            <w:color w:val="642A8F"/>
            <w:sz w:val="24"/>
            <w:szCs w:val="24"/>
            <w:u w:val="single"/>
          </w:rPr>
          <w:t>Figure 15.7</w:t>
        </w:r>
      </w:hyperlink>
    </w:p>
    <w:p w:rsidR="00FC0462" w:rsidRPr="00FC0462" w:rsidRDefault="00FC0462" w:rsidP="00FC0462">
      <w:pPr>
        <w:shd w:val="clear" w:color="auto" w:fill="FFFFFF"/>
        <w:spacing w:before="166" w:line="240" w:lineRule="auto"/>
        <w:textAlignment w:val="top"/>
        <w:rPr>
          <w:rFonts w:ascii="Times New Roman" w:eastAsia="Times New Roman" w:hAnsi="Times New Roman" w:cs="Times New Roman"/>
          <w:color w:val="000000"/>
          <w:sz w:val="24"/>
          <w:szCs w:val="24"/>
        </w:rPr>
      </w:pPr>
      <w:r w:rsidRPr="00FC0462">
        <w:rPr>
          <w:rFonts w:ascii="Times New Roman" w:eastAsia="Times New Roman" w:hAnsi="Times New Roman" w:cs="Times New Roman"/>
          <w:color w:val="000000"/>
          <w:sz w:val="24"/>
          <w:szCs w:val="24"/>
        </w:rPr>
        <w:t>Induction of tumors in mouse skin. Tumors are initiated by mutations induced by a carcinogen. Development of a tumor then requires treatment with a tumor promoter to stimulate proliferation of the mutated cells.</w:t>
      </w:r>
    </w:p>
    <w:p w:rsidR="00FC0462" w:rsidRPr="00FC0462" w:rsidRDefault="00FC0462" w:rsidP="00FC0462">
      <w:pPr>
        <w:shd w:val="clear" w:color="auto" w:fill="FFFFFF"/>
        <w:spacing w:before="166" w:after="166" w:line="240" w:lineRule="auto"/>
        <w:rPr>
          <w:rFonts w:ascii="Times New Roman" w:eastAsia="Times New Roman" w:hAnsi="Times New Roman" w:cs="Times New Roman"/>
          <w:color w:val="000000"/>
          <w:sz w:val="24"/>
          <w:szCs w:val="24"/>
        </w:rPr>
      </w:pPr>
      <w:r w:rsidRPr="00FC0462">
        <w:rPr>
          <w:rFonts w:ascii="Times New Roman" w:eastAsia="Times New Roman" w:hAnsi="Times New Roman" w:cs="Times New Roman"/>
          <w:color w:val="000000"/>
          <w:sz w:val="24"/>
          <w:szCs w:val="24"/>
        </w:rPr>
        <w:t>Hormones, particularly estrogens, are important as </w:t>
      </w:r>
      <w:hyperlink r:id="rId78" w:history="1">
        <w:r w:rsidRPr="00FC0462">
          <w:rPr>
            <w:rFonts w:ascii="Times New Roman" w:eastAsia="Times New Roman" w:hAnsi="Times New Roman" w:cs="Times New Roman"/>
            <w:color w:val="642A8F"/>
            <w:sz w:val="24"/>
            <w:szCs w:val="24"/>
            <w:u w:val="single"/>
          </w:rPr>
          <w:t>tumor</w:t>
        </w:r>
      </w:hyperlink>
      <w:r w:rsidRPr="00FC0462">
        <w:rPr>
          <w:rFonts w:ascii="Times New Roman" w:eastAsia="Times New Roman" w:hAnsi="Times New Roman" w:cs="Times New Roman"/>
          <w:color w:val="000000"/>
          <w:sz w:val="24"/>
          <w:szCs w:val="24"/>
        </w:rPr>
        <w:t> promoters in the development of some human cancers. The proliferation of cells of the uterine endometrium, for example, is stimulated by </w:t>
      </w:r>
      <w:hyperlink r:id="rId79" w:history="1">
        <w:r w:rsidRPr="00FC0462">
          <w:rPr>
            <w:rFonts w:ascii="Times New Roman" w:eastAsia="Times New Roman" w:hAnsi="Times New Roman" w:cs="Times New Roman"/>
            <w:color w:val="642A8F"/>
            <w:sz w:val="24"/>
            <w:szCs w:val="24"/>
            <w:u w:val="single"/>
          </w:rPr>
          <w:t>estrogen</w:t>
        </w:r>
      </w:hyperlink>
      <w:r w:rsidRPr="00FC0462">
        <w:rPr>
          <w:rFonts w:ascii="Times New Roman" w:eastAsia="Times New Roman" w:hAnsi="Times New Roman" w:cs="Times New Roman"/>
          <w:color w:val="000000"/>
          <w:sz w:val="24"/>
          <w:szCs w:val="24"/>
        </w:rPr>
        <w:t>, and exposure to excess estrogen significantly increases the likelihood that a woman will develop endometrial </w:t>
      </w:r>
      <w:hyperlink r:id="rId80" w:history="1">
        <w:r w:rsidRPr="00FC0462">
          <w:rPr>
            <w:rFonts w:ascii="Times New Roman" w:eastAsia="Times New Roman" w:hAnsi="Times New Roman" w:cs="Times New Roman"/>
            <w:color w:val="642A8F"/>
            <w:sz w:val="24"/>
            <w:szCs w:val="24"/>
            <w:u w:val="single"/>
          </w:rPr>
          <w:t>cancer</w:t>
        </w:r>
      </w:hyperlink>
      <w:r w:rsidRPr="00FC0462">
        <w:rPr>
          <w:rFonts w:ascii="Times New Roman" w:eastAsia="Times New Roman" w:hAnsi="Times New Roman" w:cs="Times New Roman"/>
          <w:color w:val="000000"/>
          <w:sz w:val="24"/>
          <w:szCs w:val="24"/>
        </w:rPr>
        <w:t>. The risk of endometrial cancer is therefore substantially increased by long-term postmenopausal estrogen replacement therapy with high doses of estrogen alone. Fortunately, this risk is minimized by administration of </w:t>
      </w:r>
      <w:hyperlink r:id="rId81" w:history="1">
        <w:r w:rsidRPr="00FC0462">
          <w:rPr>
            <w:rFonts w:ascii="Times New Roman" w:eastAsia="Times New Roman" w:hAnsi="Times New Roman" w:cs="Times New Roman"/>
            <w:color w:val="642A8F"/>
            <w:sz w:val="24"/>
            <w:szCs w:val="24"/>
            <w:u w:val="single"/>
          </w:rPr>
          <w:t>progesterone</w:t>
        </w:r>
      </w:hyperlink>
      <w:r w:rsidRPr="00FC0462">
        <w:rPr>
          <w:rFonts w:ascii="Times New Roman" w:eastAsia="Times New Roman" w:hAnsi="Times New Roman" w:cs="Times New Roman"/>
          <w:color w:val="000000"/>
          <w:sz w:val="24"/>
          <w:szCs w:val="24"/>
        </w:rPr>
        <w:t> to counteract the stimulatory effect of estrogen on endometrial cell proliferation. However, long-term therapy with combinations of estrogen and progesterone may lead to an increased risk of breast cancer.</w:t>
      </w:r>
    </w:p>
    <w:p w:rsidR="00FC0462" w:rsidRPr="00FC0462" w:rsidRDefault="00FC0462" w:rsidP="00FC0462">
      <w:pPr>
        <w:shd w:val="clear" w:color="auto" w:fill="FFFFFF"/>
        <w:spacing w:before="166" w:after="166" w:line="240" w:lineRule="auto"/>
        <w:rPr>
          <w:rFonts w:ascii="Times New Roman" w:eastAsia="Times New Roman" w:hAnsi="Times New Roman" w:cs="Times New Roman"/>
          <w:color w:val="000000"/>
          <w:sz w:val="24"/>
          <w:szCs w:val="24"/>
        </w:rPr>
      </w:pPr>
      <w:r w:rsidRPr="00FC0462">
        <w:rPr>
          <w:rFonts w:ascii="Times New Roman" w:eastAsia="Times New Roman" w:hAnsi="Times New Roman" w:cs="Times New Roman"/>
          <w:color w:val="000000"/>
          <w:sz w:val="24"/>
          <w:szCs w:val="24"/>
        </w:rPr>
        <w:t>In addition to chemicals and radiation, some viruses induce </w:t>
      </w:r>
      <w:hyperlink r:id="rId82" w:history="1">
        <w:r w:rsidRPr="00FC0462">
          <w:rPr>
            <w:rFonts w:ascii="Times New Roman" w:eastAsia="Times New Roman" w:hAnsi="Times New Roman" w:cs="Times New Roman"/>
            <w:color w:val="642A8F"/>
            <w:sz w:val="24"/>
            <w:szCs w:val="24"/>
            <w:u w:val="single"/>
          </w:rPr>
          <w:t>cancer</w:t>
        </w:r>
      </w:hyperlink>
      <w:r w:rsidRPr="00FC0462">
        <w:rPr>
          <w:rFonts w:ascii="Times New Roman" w:eastAsia="Times New Roman" w:hAnsi="Times New Roman" w:cs="Times New Roman"/>
          <w:color w:val="000000"/>
          <w:sz w:val="24"/>
          <w:szCs w:val="24"/>
        </w:rPr>
        <w:t> both in experimental animals and in humans. The common human cancers caused by viruses include liver cancer and cervical </w:t>
      </w:r>
      <w:hyperlink r:id="rId83" w:history="1">
        <w:r w:rsidRPr="00FC0462">
          <w:rPr>
            <w:rFonts w:ascii="Times New Roman" w:eastAsia="Times New Roman" w:hAnsi="Times New Roman" w:cs="Times New Roman"/>
            <w:color w:val="642A8F"/>
            <w:sz w:val="24"/>
            <w:szCs w:val="24"/>
            <w:u w:val="single"/>
          </w:rPr>
          <w:t>carcinoma</w:t>
        </w:r>
      </w:hyperlink>
      <w:r w:rsidRPr="00FC0462">
        <w:rPr>
          <w:rFonts w:ascii="Times New Roman" w:eastAsia="Times New Roman" w:hAnsi="Times New Roman" w:cs="Times New Roman"/>
          <w:color w:val="000000"/>
          <w:sz w:val="24"/>
          <w:szCs w:val="24"/>
        </w:rPr>
        <w:t>, which together account for 10 to 20% of worldwide cancer incidence. These viruses are important not only as causes of human cancer; as discussed later in this chapter, studies of </w:t>
      </w:r>
      <w:hyperlink r:id="rId84" w:history="1">
        <w:r w:rsidRPr="00FC0462">
          <w:rPr>
            <w:rFonts w:ascii="Times New Roman" w:eastAsia="Times New Roman" w:hAnsi="Times New Roman" w:cs="Times New Roman"/>
            <w:color w:val="642A8F"/>
            <w:sz w:val="24"/>
            <w:szCs w:val="24"/>
            <w:u w:val="single"/>
          </w:rPr>
          <w:t>tumor</w:t>
        </w:r>
      </w:hyperlink>
      <w:r w:rsidRPr="00FC0462">
        <w:rPr>
          <w:rFonts w:ascii="Times New Roman" w:eastAsia="Times New Roman" w:hAnsi="Times New Roman" w:cs="Times New Roman"/>
          <w:color w:val="000000"/>
          <w:sz w:val="24"/>
          <w:szCs w:val="24"/>
        </w:rPr>
        <w:t xml:space="preserve"> viruses have played a key role in elucidating the molecular events responsible for the development of cancers induced by both viral and </w:t>
      </w:r>
      <w:proofErr w:type="spellStart"/>
      <w:r w:rsidRPr="00FC0462">
        <w:rPr>
          <w:rFonts w:ascii="Times New Roman" w:eastAsia="Times New Roman" w:hAnsi="Times New Roman" w:cs="Times New Roman"/>
          <w:color w:val="000000"/>
          <w:sz w:val="24"/>
          <w:szCs w:val="24"/>
        </w:rPr>
        <w:t>nonviral</w:t>
      </w:r>
      <w:proofErr w:type="spellEnd"/>
      <w:r w:rsidRPr="00FC0462">
        <w:rPr>
          <w:rFonts w:ascii="Times New Roman" w:eastAsia="Times New Roman" w:hAnsi="Times New Roman" w:cs="Times New Roman"/>
          <w:color w:val="000000"/>
          <w:sz w:val="24"/>
          <w:szCs w:val="24"/>
        </w:rPr>
        <w:t xml:space="preserve"> carcinogens.</w:t>
      </w:r>
    </w:p>
    <w:p w:rsidR="00FC0462" w:rsidRPr="00FC0462" w:rsidRDefault="00FC0462" w:rsidP="00FC0462">
      <w:pPr>
        <w:shd w:val="clear" w:color="auto" w:fill="FFFFFF"/>
        <w:spacing w:after="0" w:line="240" w:lineRule="auto"/>
        <w:jc w:val="right"/>
        <w:rPr>
          <w:rFonts w:ascii="Arial" w:eastAsia="Times New Roman" w:hAnsi="Arial" w:cs="Arial"/>
          <w:color w:val="000000"/>
          <w:sz w:val="24"/>
          <w:szCs w:val="24"/>
        </w:rPr>
      </w:pPr>
      <w:hyperlink r:id="rId85" w:tooltip="Go to other sections in this page" w:history="1">
        <w:r w:rsidRPr="00FC0462">
          <w:rPr>
            <w:rFonts w:ascii="Arial" w:eastAsia="Times New Roman" w:hAnsi="Arial" w:cs="Arial"/>
            <w:color w:val="642A8F"/>
            <w:sz w:val="24"/>
            <w:szCs w:val="24"/>
            <w:u w:val="single"/>
          </w:rPr>
          <w:t>Go to:</w:t>
        </w:r>
      </w:hyperlink>
    </w:p>
    <w:p w:rsidR="00FC0462" w:rsidRPr="00FC0462" w:rsidRDefault="00FC0462" w:rsidP="00FC0462">
      <w:pPr>
        <w:pBdr>
          <w:bottom w:val="single" w:sz="6" w:space="0" w:color="97B0C8"/>
        </w:pBdr>
        <w:shd w:val="clear" w:color="auto" w:fill="FFFFFF"/>
        <w:spacing w:before="270" w:after="135" w:line="267" w:lineRule="atLeast"/>
        <w:outlineLvl w:val="1"/>
        <w:rPr>
          <w:rFonts w:ascii="Arial" w:eastAsia="Times New Roman" w:hAnsi="Arial" w:cs="Arial"/>
          <w:b/>
          <w:bCs/>
          <w:color w:val="985735"/>
          <w:sz w:val="27"/>
          <w:szCs w:val="27"/>
        </w:rPr>
      </w:pPr>
      <w:r w:rsidRPr="00FC0462">
        <w:rPr>
          <w:rFonts w:ascii="Arial" w:eastAsia="Times New Roman" w:hAnsi="Arial" w:cs="Arial"/>
          <w:b/>
          <w:bCs/>
          <w:color w:val="985735"/>
          <w:sz w:val="27"/>
          <w:szCs w:val="27"/>
        </w:rPr>
        <w:t>Properties of Cancer Cells</w:t>
      </w:r>
    </w:p>
    <w:p w:rsidR="00FC0462" w:rsidRPr="00FC0462" w:rsidRDefault="00FC0462" w:rsidP="00FC0462">
      <w:pPr>
        <w:shd w:val="clear" w:color="auto" w:fill="FFFFFF"/>
        <w:spacing w:before="166" w:after="166" w:line="240" w:lineRule="auto"/>
        <w:rPr>
          <w:rFonts w:ascii="Times New Roman" w:eastAsia="Times New Roman" w:hAnsi="Times New Roman" w:cs="Times New Roman"/>
          <w:color w:val="000000"/>
          <w:sz w:val="24"/>
          <w:szCs w:val="24"/>
        </w:rPr>
      </w:pPr>
      <w:r w:rsidRPr="00FC0462">
        <w:rPr>
          <w:rFonts w:ascii="Times New Roman" w:eastAsia="Times New Roman" w:hAnsi="Times New Roman" w:cs="Times New Roman"/>
          <w:color w:val="000000"/>
          <w:sz w:val="24"/>
          <w:szCs w:val="24"/>
        </w:rPr>
        <w:t>The uncontrolled growth of </w:t>
      </w:r>
      <w:hyperlink r:id="rId86" w:history="1">
        <w:r w:rsidRPr="00FC0462">
          <w:rPr>
            <w:rFonts w:ascii="Times New Roman" w:eastAsia="Times New Roman" w:hAnsi="Times New Roman" w:cs="Times New Roman"/>
            <w:color w:val="642A8F"/>
            <w:sz w:val="24"/>
            <w:szCs w:val="24"/>
            <w:u w:val="single"/>
          </w:rPr>
          <w:t>cancer</w:t>
        </w:r>
      </w:hyperlink>
      <w:r w:rsidRPr="00FC0462">
        <w:rPr>
          <w:rFonts w:ascii="Times New Roman" w:eastAsia="Times New Roman" w:hAnsi="Times New Roman" w:cs="Times New Roman"/>
          <w:color w:val="000000"/>
          <w:sz w:val="24"/>
          <w:szCs w:val="24"/>
        </w:rPr>
        <w:t xml:space="preserve"> cells results from accumulated abnormalities affecting many of the cell regulatory mechanisms that have been discussed in preceding chapters. This relationship is reflected in several </w:t>
      </w:r>
      <w:r w:rsidRPr="00FC0462">
        <w:rPr>
          <w:rFonts w:ascii="Times New Roman" w:eastAsia="Times New Roman" w:hAnsi="Times New Roman" w:cs="Times New Roman"/>
          <w:color w:val="000000"/>
          <w:sz w:val="24"/>
          <w:szCs w:val="24"/>
        </w:rPr>
        <w:lastRenderedPageBreak/>
        <w:t>aspects of cell behavior that distinguish cancer cells from their normal counterparts. Cancer cells typically display abnormalities in the mechanisms that regulate normal cell proliferation, differentiation, and survival. Taken together, these characteristic properties of cancer cells provide a description of malignancy at the cellular level.</w:t>
      </w:r>
    </w:p>
    <w:p w:rsidR="00FC0462" w:rsidRPr="00FC0462" w:rsidRDefault="00FC0462" w:rsidP="00FC0462">
      <w:pPr>
        <w:shd w:val="clear" w:color="auto" w:fill="FFFFFF"/>
        <w:spacing w:before="166" w:after="166" w:line="240" w:lineRule="auto"/>
        <w:rPr>
          <w:rFonts w:ascii="Times New Roman" w:eastAsia="Times New Roman" w:hAnsi="Times New Roman" w:cs="Times New Roman"/>
          <w:color w:val="000000"/>
          <w:sz w:val="24"/>
          <w:szCs w:val="24"/>
        </w:rPr>
      </w:pPr>
      <w:r w:rsidRPr="00FC0462">
        <w:rPr>
          <w:rFonts w:ascii="Times New Roman" w:eastAsia="Times New Roman" w:hAnsi="Times New Roman" w:cs="Times New Roman"/>
          <w:color w:val="000000"/>
          <w:sz w:val="24"/>
          <w:szCs w:val="24"/>
        </w:rPr>
        <w:t>The uncontrolled proliferation of </w:t>
      </w:r>
      <w:hyperlink r:id="rId87" w:history="1">
        <w:r w:rsidRPr="00FC0462">
          <w:rPr>
            <w:rFonts w:ascii="Times New Roman" w:eastAsia="Times New Roman" w:hAnsi="Times New Roman" w:cs="Times New Roman"/>
            <w:color w:val="642A8F"/>
            <w:sz w:val="24"/>
            <w:szCs w:val="24"/>
            <w:u w:val="single"/>
          </w:rPr>
          <w:t>cancer</w:t>
        </w:r>
      </w:hyperlink>
      <w:r w:rsidRPr="00FC0462">
        <w:rPr>
          <w:rFonts w:ascii="Times New Roman" w:eastAsia="Times New Roman" w:hAnsi="Times New Roman" w:cs="Times New Roman"/>
          <w:color w:val="000000"/>
          <w:sz w:val="24"/>
          <w:szCs w:val="24"/>
        </w:rPr>
        <w:t> cells </w:t>
      </w:r>
      <w:r w:rsidRPr="00FC0462">
        <w:rPr>
          <w:rFonts w:ascii="Times New Roman" w:eastAsia="Times New Roman" w:hAnsi="Times New Roman" w:cs="Times New Roman"/>
          <w:i/>
          <w:iCs/>
          <w:color w:val="000000"/>
          <w:sz w:val="24"/>
          <w:szCs w:val="24"/>
        </w:rPr>
        <w:t>in vivo</w:t>
      </w:r>
      <w:r w:rsidRPr="00FC0462">
        <w:rPr>
          <w:rFonts w:ascii="Times New Roman" w:eastAsia="Times New Roman" w:hAnsi="Times New Roman" w:cs="Times New Roman"/>
          <w:color w:val="000000"/>
          <w:sz w:val="24"/>
          <w:szCs w:val="24"/>
        </w:rPr>
        <w:t> is mimicked by their behavior in cell culture. A primary distinction between cancer cells and normal cells in culture is that normal cells display </w:t>
      </w:r>
      <w:r w:rsidRPr="00FC0462">
        <w:rPr>
          <w:rFonts w:ascii="Times New Roman" w:eastAsia="Times New Roman" w:hAnsi="Times New Roman" w:cs="Times New Roman"/>
          <w:b/>
          <w:bCs/>
          <w:color w:val="000000"/>
          <w:sz w:val="24"/>
          <w:szCs w:val="24"/>
        </w:rPr>
        <w:t xml:space="preserve">density-dependent </w:t>
      </w:r>
      <w:proofErr w:type="spellStart"/>
      <w:r w:rsidRPr="00FC0462">
        <w:rPr>
          <w:rFonts w:ascii="Times New Roman" w:eastAsia="Times New Roman" w:hAnsi="Times New Roman" w:cs="Times New Roman"/>
          <w:b/>
          <w:bCs/>
          <w:color w:val="000000"/>
          <w:sz w:val="24"/>
          <w:szCs w:val="24"/>
        </w:rPr>
        <w:t>inhibition</w:t>
      </w:r>
      <w:r w:rsidRPr="00FC0462">
        <w:rPr>
          <w:rFonts w:ascii="Times New Roman" w:eastAsia="Times New Roman" w:hAnsi="Times New Roman" w:cs="Times New Roman"/>
          <w:color w:val="000000"/>
          <w:sz w:val="24"/>
          <w:szCs w:val="24"/>
        </w:rPr>
        <w:t>of</w:t>
      </w:r>
      <w:proofErr w:type="spellEnd"/>
      <w:r w:rsidRPr="00FC0462">
        <w:rPr>
          <w:rFonts w:ascii="Times New Roman" w:eastAsia="Times New Roman" w:hAnsi="Times New Roman" w:cs="Times New Roman"/>
          <w:color w:val="000000"/>
          <w:sz w:val="24"/>
          <w:szCs w:val="24"/>
        </w:rPr>
        <w:t xml:space="preserve"> cell proliferation (</w:t>
      </w:r>
      <w:hyperlink r:id="rId88" w:tgtFrame="object" w:history="1">
        <w:r w:rsidRPr="00FC0462">
          <w:rPr>
            <w:rFonts w:ascii="Times New Roman" w:eastAsia="Times New Roman" w:hAnsi="Times New Roman" w:cs="Times New Roman"/>
            <w:color w:val="642A8F"/>
            <w:sz w:val="24"/>
            <w:szCs w:val="24"/>
            <w:u w:val="single"/>
          </w:rPr>
          <w:t>Figure 15.8</w:t>
        </w:r>
      </w:hyperlink>
      <w:r w:rsidRPr="00FC0462">
        <w:rPr>
          <w:rFonts w:ascii="Times New Roman" w:eastAsia="Times New Roman" w:hAnsi="Times New Roman" w:cs="Times New Roman"/>
          <w:color w:val="000000"/>
          <w:sz w:val="24"/>
          <w:szCs w:val="24"/>
        </w:rPr>
        <w:t>). Normal cells proliferate until they reach a finite cell density, which is determined in part by the availability of </w:t>
      </w:r>
      <w:hyperlink r:id="rId89" w:history="1">
        <w:r w:rsidRPr="00FC0462">
          <w:rPr>
            <w:rFonts w:ascii="Times New Roman" w:eastAsia="Times New Roman" w:hAnsi="Times New Roman" w:cs="Times New Roman"/>
            <w:color w:val="642A8F"/>
            <w:sz w:val="24"/>
            <w:szCs w:val="24"/>
            <w:u w:val="single"/>
          </w:rPr>
          <w:t>growth factors</w:t>
        </w:r>
      </w:hyperlink>
      <w:r w:rsidRPr="00FC0462">
        <w:rPr>
          <w:rFonts w:ascii="Times New Roman" w:eastAsia="Times New Roman" w:hAnsi="Times New Roman" w:cs="Times New Roman"/>
          <w:color w:val="000000"/>
          <w:sz w:val="24"/>
          <w:szCs w:val="24"/>
        </w:rPr>
        <w:t> added to the culture medium (usually in the form of serum). They then cease proliferating and become quiescent, arrested in the </w:t>
      </w:r>
      <w:hyperlink r:id="rId90" w:history="1">
        <w:r w:rsidRPr="00FC0462">
          <w:rPr>
            <w:rFonts w:ascii="Times New Roman" w:eastAsia="Times New Roman" w:hAnsi="Times New Roman" w:cs="Times New Roman"/>
            <w:color w:val="642A8F"/>
            <w:sz w:val="24"/>
            <w:szCs w:val="24"/>
            <w:u w:val="single"/>
          </w:rPr>
          <w:t>G</w:t>
        </w:r>
        <w:r w:rsidRPr="00FC0462">
          <w:rPr>
            <w:rFonts w:ascii="Times New Roman" w:eastAsia="Times New Roman" w:hAnsi="Times New Roman" w:cs="Times New Roman"/>
            <w:color w:val="642A8F"/>
            <w:sz w:val="20"/>
            <w:szCs w:val="20"/>
            <w:u w:val="single"/>
            <w:vertAlign w:val="subscript"/>
          </w:rPr>
          <w:t>0</w:t>
        </w:r>
      </w:hyperlink>
      <w:r w:rsidRPr="00FC0462">
        <w:rPr>
          <w:rFonts w:ascii="Times New Roman" w:eastAsia="Times New Roman" w:hAnsi="Times New Roman" w:cs="Times New Roman"/>
          <w:color w:val="000000"/>
          <w:sz w:val="24"/>
          <w:szCs w:val="24"/>
        </w:rPr>
        <w:t> stage of the cell cycle (see </w:t>
      </w:r>
      <w:hyperlink r:id="rId91" w:tgtFrame="object" w:history="1">
        <w:r w:rsidRPr="00FC0462">
          <w:rPr>
            <w:rFonts w:ascii="Times New Roman" w:eastAsia="Times New Roman" w:hAnsi="Times New Roman" w:cs="Times New Roman"/>
            <w:color w:val="642A8F"/>
            <w:sz w:val="24"/>
            <w:szCs w:val="24"/>
            <w:u w:val="single"/>
          </w:rPr>
          <w:t>Figure 14.6</w:t>
        </w:r>
      </w:hyperlink>
      <w:r w:rsidRPr="00FC0462">
        <w:rPr>
          <w:rFonts w:ascii="Times New Roman" w:eastAsia="Times New Roman" w:hAnsi="Times New Roman" w:cs="Times New Roman"/>
          <w:color w:val="000000"/>
          <w:sz w:val="24"/>
          <w:szCs w:val="24"/>
        </w:rPr>
        <w:t>). The proliferation of most cancer cells, however, is not sensitive to density-dependent inhibition. Rather than responding to the signals that cause normal cells to cease proliferation and enter G</w:t>
      </w:r>
      <w:r w:rsidRPr="00FC0462">
        <w:rPr>
          <w:rFonts w:ascii="Times New Roman" w:eastAsia="Times New Roman" w:hAnsi="Times New Roman" w:cs="Times New Roman"/>
          <w:color w:val="000000"/>
          <w:sz w:val="20"/>
          <w:szCs w:val="20"/>
          <w:vertAlign w:val="subscript"/>
        </w:rPr>
        <w:t>0</w:t>
      </w:r>
      <w:r w:rsidRPr="00FC0462">
        <w:rPr>
          <w:rFonts w:ascii="Times New Roman" w:eastAsia="Times New Roman" w:hAnsi="Times New Roman" w:cs="Times New Roman"/>
          <w:color w:val="000000"/>
          <w:sz w:val="24"/>
          <w:szCs w:val="24"/>
        </w:rPr>
        <w:t>, </w:t>
      </w:r>
      <w:hyperlink r:id="rId92" w:history="1">
        <w:r w:rsidRPr="00FC0462">
          <w:rPr>
            <w:rFonts w:ascii="Times New Roman" w:eastAsia="Times New Roman" w:hAnsi="Times New Roman" w:cs="Times New Roman"/>
            <w:color w:val="642A8F"/>
            <w:sz w:val="24"/>
            <w:szCs w:val="24"/>
            <w:u w:val="single"/>
          </w:rPr>
          <w:t>tumor</w:t>
        </w:r>
      </w:hyperlink>
      <w:r w:rsidRPr="00FC0462">
        <w:rPr>
          <w:rFonts w:ascii="Times New Roman" w:eastAsia="Times New Roman" w:hAnsi="Times New Roman" w:cs="Times New Roman"/>
          <w:color w:val="000000"/>
          <w:sz w:val="24"/>
          <w:szCs w:val="24"/>
        </w:rPr>
        <w:t> cells generally continue growing to high cell densities in culture, mimicking their uncontrolled proliferation </w:t>
      </w:r>
      <w:r w:rsidRPr="00FC0462">
        <w:rPr>
          <w:rFonts w:ascii="Times New Roman" w:eastAsia="Times New Roman" w:hAnsi="Times New Roman" w:cs="Times New Roman"/>
          <w:i/>
          <w:iCs/>
          <w:color w:val="000000"/>
          <w:sz w:val="24"/>
          <w:szCs w:val="24"/>
        </w:rPr>
        <w:t>in vivo</w:t>
      </w:r>
      <w:r w:rsidRPr="00FC0462">
        <w:rPr>
          <w:rFonts w:ascii="Times New Roman" w:eastAsia="Times New Roman" w:hAnsi="Times New Roman" w:cs="Times New Roman"/>
          <w:color w:val="000000"/>
          <w:sz w:val="24"/>
          <w:szCs w:val="24"/>
        </w:rPr>
        <w:t>.</w:t>
      </w:r>
    </w:p>
    <w:p w:rsidR="00FC0462" w:rsidRPr="00FC0462" w:rsidRDefault="00FC0462" w:rsidP="00FC0462">
      <w:pPr>
        <w:shd w:val="clear" w:color="auto" w:fill="FFFFFF"/>
        <w:spacing w:after="0" w:line="240" w:lineRule="auto"/>
        <w:rPr>
          <w:rFonts w:ascii="Times New Roman" w:eastAsia="Times New Roman" w:hAnsi="Times New Roman" w:cs="Times New Roman"/>
          <w:color w:val="000000"/>
          <w:sz w:val="24"/>
          <w:szCs w:val="24"/>
        </w:rPr>
      </w:pPr>
      <w:r w:rsidRPr="00FC0462">
        <w:rPr>
          <w:rFonts w:ascii="Times New Roman" w:eastAsia="Times New Roman" w:hAnsi="Times New Roman" w:cs="Times New Roman"/>
          <w:noProof/>
          <w:color w:val="642A8F"/>
          <w:sz w:val="24"/>
          <w:szCs w:val="24"/>
        </w:rPr>
        <w:drawing>
          <wp:inline distT="0" distB="0" distL="0" distR="0" wp14:anchorId="76A36151" wp14:editId="60B82FDF">
            <wp:extent cx="1381125" cy="773430"/>
            <wp:effectExtent l="0" t="0" r="9525" b="7620"/>
            <wp:docPr id="22" name="Picture 22" descr="Figure 15.8. Density-dependent inhibition.">
              <a:hlinkClick xmlns:a="http://schemas.openxmlformats.org/drawingml/2006/main" r:id="rId88" tgtFrame="&quot;object&quot;" tooltip="&quot;Figure 15.8&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Figure 15.8. Density-dependent inhibition.">
                      <a:hlinkClick r:id="rId88" tgtFrame="&quot;object&quot;" tooltip="&quot;Figure 15.8&quot;"/>
                    </pic:cNvPr>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1392543" cy="779824"/>
                    </a:xfrm>
                    <a:prstGeom prst="rect">
                      <a:avLst/>
                    </a:prstGeom>
                    <a:noFill/>
                    <a:ln>
                      <a:noFill/>
                    </a:ln>
                  </pic:spPr>
                </pic:pic>
              </a:graphicData>
            </a:graphic>
          </wp:inline>
        </w:drawing>
      </w:r>
    </w:p>
    <w:p w:rsidR="00FC0462" w:rsidRPr="00FC0462" w:rsidRDefault="00FC0462" w:rsidP="00FC0462">
      <w:pPr>
        <w:shd w:val="clear" w:color="auto" w:fill="FFFFFF"/>
        <w:spacing w:after="166" w:line="333" w:lineRule="atLeast"/>
        <w:textAlignment w:val="top"/>
        <w:outlineLvl w:val="3"/>
        <w:rPr>
          <w:rFonts w:ascii="Arial" w:eastAsia="Times New Roman" w:hAnsi="Arial" w:cs="Arial"/>
          <w:b/>
          <w:bCs/>
          <w:color w:val="59331F"/>
          <w:sz w:val="24"/>
          <w:szCs w:val="24"/>
        </w:rPr>
      </w:pPr>
      <w:hyperlink r:id="rId94" w:tgtFrame="object" w:history="1">
        <w:r w:rsidRPr="00FC0462">
          <w:rPr>
            <w:rFonts w:ascii="Arial" w:eastAsia="Times New Roman" w:hAnsi="Arial" w:cs="Arial"/>
            <w:b/>
            <w:bCs/>
            <w:color w:val="642A8F"/>
            <w:sz w:val="24"/>
            <w:szCs w:val="24"/>
            <w:u w:val="single"/>
          </w:rPr>
          <w:t>Figure 15.8</w:t>
        </w:r>
      </w:hyperlink>
    </w:p>
    <w:p w:rsidR="00FC0462" w:rsidRPr="00FC0462" w:rsidRDefault="00FC0462" w:rsidP="00FC0462">
      <w:pPr>
        <w:shd w:val="clear" w:color="auto" w:fill="FFFFFF"/>
        <w:spacing w:before="166" w:line="240" w:lineRule="auto"/>
        <w:textAlignment w:val="top"/>
        <w:rPr>
          <w:rFonts w:ascii="Times New Roman" w:eastAsia="Times New Roman" w:hAnsi="Times New Roman" w:cs="Times New Roman"/>
          <w:color w:val="000000"/>
          <w:sz w:val="24"/>
          <w:szCs w:val="24"/>
        </w:rPr>
      </w:pPr>
      <w:r w:rsidRPr="00FC0462">
        <w:rPr>
          <w:rFonts w:ascii="Times New Roman" w:eastAsia="Times New Roman" w:hAnsi="Times New Roman" w:cs="Times New Roman"/>
          <w:color w:val="000000"/>
          <w:sz w:val="24"/>
          <w:szCs w:val="24"/>
        </w:rPr>
        <w:t>Density-dependent inhibition. Normal cells proliferate in culture until they reach a finite cell density, at which point they become quiescent. Tumor cells, however, continue to proliferate independent of cell density.</w:t>
      </w:r>
    </w:p>
    <w:p w:rsidR="00FC0462" w:rsidRPr="00FC0462" w:rsidRDefault="00FC0462" w:rsidP="00FC0462">
      <w:pPr>
        <w:shd w:val="clear" w:color="auto" w:fill="FFFFFF"/>
        <w:spacing w:before="166" w:after="166" w:line="240" w:lineRule="auto"/>
        <w:rPr>
          <w:rFonts w:ascii="Times New Roman" w:eastAsia="Times New Roman" w:hAnsi="Times New Roman" w:cs="Times New Roman"/>
          <w:color w:val="000000"/>
          <w:sz w:val="24"/>
          <w:szCs w:val="24"/>
        </w:rPr>
      </w:pPr>
      <w:r w:rsidRPr="00FC0462">
        <w:rPr>
          <w:rFonts w:ascii="Times New Roman" w:eastAsia="Times New Roman" w:hAnsi="Times New Roman" w:cs="Times New Roman"/>
          <w:color w:val="000000"/>
          <w:sz w:val="24"/>
          <w:szCs w:val="24"/>
        </w:rPr>
        <w:t>A related difference between normal cells and </w:t>
      </w:r>
      <w:hyperlink r:id="rId95" w:history="1">
        <w:r w:rsidRPr="00FC0462">
          <w:rPr>
            <w:rFonts w:ascii="Times New Roman" w:eastAsia="Times New Roman" w:hAnsi="Times New Roman" w:cs="Times New Roman"/>
            <w:color w:val="642A8F"/>
            <w:sz w:val="24"/>
            <w:szCs w:val="24"/>
            <w:u w:val="single"/>
          </w:rPr>
          <w:t>cancer</w:t>
        </w:r>
      </w:hyperlink>
      <w:r w:rsidRPr="00FC0462">
        <w:rPr>
          <w:rFonts w:ascii="Times New Roman" w:eastAsia="Times New Roman" w:hAnsi="Times New Roman" w:cs="Times New Roman"/>
          <w:color w:val="000000"/>
          <w:sz w:val="24"/>
          <w:szCs w:val="24"/>
        </w:rPr>
        <w:t> cells is that many cancer cells have reduced requirements for extracellular </w:t>
      </w:r>
      <w:hyperlink r:id="rId96" w:history="1">
        <w:r w:rsidRPr="00FC0462">
          <w:rPr>
            <w:rFonts w:ascii="Times New Roman" w:eastAsia="Times New Roman" w:hAnsi="Times New Roman" w:cs="Times New Roman"/>
            <w:color w:val="642A8F"/>
            <w:sz w:val="24"/>
            <w:szCs w:val="24"/>
            <w:u w:val="single"/>
          </w:rPr>
          <w:t>growth factors</w:t>
        </w:r>
      </w:hyperlink>
      <w:r w:rsidRPr="00FC0462">
        <w:rPr>
          <w:rFonts w:ascii="Times New Roman" w:eastAsia="Times New Roman" w:hAnsi="Times New Roman" w:cs="Times New Roman"/>
          <w:color w:val="000000"/>
          <w:sz w:val="24"/>
          <w:szCs w:val="24"/>
        </w:rPr>
        <w:t>. As discussed in Chapter 13, the proliferation of most cells is controlled, at least in part, by </w:t>
      </w:r>
      <w:hyperlink r:id="rId97" w:history="1">
        <w:r w:rsidRPr="00FC0462">
          <w:rPr>
            <w:rFonts w:ascii="Times New Roman" w:eastAsia="Times New Roman" w:hAnsi="Times New Roman" w:cs="Times New Roman"/>
            <w:color w:val="642A8F"/>
            <w:sz w:val="24"/>
            <w:szCs w:val="24"/>
            <w:u w:val="single"/>
          </w:rPr>
          <w:t>polypeptide</w:t>
        </w:r>
      </w:hyperlink>
      <w:r w:rsidRPr="00FC0462">
        <w:rPr>
          <w:rFonts w:ascii="Times New Roman" w:eastAsia="Times New Roman" w:hAnsi="Times New Roman" w:cs="Times New Roman"/>
          <w:color w:val="000000"/>
          <w:sz w:val="24"/>
          <w:szCs w:val="24"/>
        </w:rPr>
        <w:t> growth factors. For some cell types, particularly fibroblasts, the availability of serum growth factors is the principal determinant of their proliferative capacity in culture. The growth factor requirements of these cells are closely related to the phenomenon of density-dependent inhibition, since the density at which normal fibroblasts become quiescent is proportional to the concentration of serum growth factors in the culture medium.</w:t>
      </w:r>
    </w:p>
    <w:p w:rsidR="00FC0462" w:rsidRPr="00FC0462" w:rsidRDefault="00FC0462" w:rsidP="00FC0462">
      <w:pPr>
        <w:shd w:val="clear" w:color="auto" w:fill="FFFFFF"/>
        <w:spacing w:before="166" w:after="166" w:line="240" w:lineRule="auto"/>
        <w:rPr>
          <w:rFonts w:ascii="Times New Roman" w:eastAsia="Times New Roman" w:hAnsi="Times New Roman" w:cs="Times New Roman"/>
          <w:color w:val="000000"/>
          <w:sz w:val="24"/>
          <w:szCs w:val="24"/>
        </w:rPr>
      </w:pPr>
      <w:r w:rsidRPr="00FC0462">
        <w:rPr>
          <w:rFonts w:ascii="Times New Roman" w:eastAsia="Times New Roman" w:hAnsi="Times New Roman" w:cs="Times New Roman"/>
          <w:color w:val="000000"/>
          <w:sz w:val="24"/>
          <w:szCs w:val="24"/>
        </w:rPr>
        <w:t>The growth factor requirements of many </w:t>
      </w:r>
      <w:hyperlink r:id="rId98" w:history="1">
        <w:r w:rsidRPr="00FC0462">
          <w:rPr>
            <w:rFonts w:ascii="Times New Roman" w:eastAsia="Times New Roman" w:hAnsi="Times New Roman" w:cs="Times New Roman"/>
            <w:color w:val="642A8F"/>
            <w:sz w:val="24"/>
            <w:szCs w:val="24"/>
            <w:u w:val="single"/>
          </w:rPr>
          <w:t>tumor</w:t>
        </w:r>
      </w:hyperlink>
      <w:r w:rsidRPr="00FC0462">
        <w:rPr>
          <w:rFonts w:ascii="Times New Roman" w:eastAsia="Times New Roman" w:hAnsi="Times New Roman" w:cs="Times New Roman"/>
          <w:color w:val="000000"/>
          <w:sz w:val="24"/>
          <w:szCs w:val="24"/>
        </w:rPr>
        <w:t> cells are reduced compared to their normal counterparts, contributing to the unregulated proliferation of tumor cells both </w:t>
      </w:r>
      <w:r w:rsidRPr="00FC0462">
        <w:rPr>
          <w:rFonts w:ascii="Times New Roman" w:eastAsia="Times New Roman" w:hAnsi="Times New Roman" w:cs="Times New Roman"/>
          <w:i/>
          <w:iCs/>
          <w:color w:val="000000"/>
          <w:sz w:val="24"/>
          <w:szCs w:val="24"/>
        </w:rPr>
        <w:t>in vitro</w:t>
      </w:r>
      <w:r w:rsidRPr="00FC0462">
        <w:rPr>
          <w:rFonts w:ascii="Times New Roman" w:eastAsia="Times New Roman" w:hAnsi="Times New Roman" w:cs="Times New Roman"/>
          <w:color w:val="000000"/>
          <w:sz w:val="24"/>
          <w:szCs w:val="24"/>
        </w:rPr>
        <w:t> and </w:t>
      </w:r>
      <w:r w:rsidRPr="00FC0462">
        <w:rPr>
          <w:rFonts w:ascii="Times New Roman" w:eastAsia="Times New Roman" w:hAnsi="Times New Roman" w:cs="Times New Roman"/>
          <w:i/>
          <w:iCs/>
          <w:color w:val="000000"/>
          <w:sz w:val="24"/>
          <w:szCs w:val="24"/>
        </w:rPr>
        <w:t>in vivo</w:t>
      </w:r>
      <w:r w:rsidRPr="00FC0462">
        <w:rPr>
          <w:rFonts w:ascii="Times New Roman" w:eastAsia="Times New Roman" w:hAnsi="Times New Roman" w:cs="Times New Roman"/>
          <w:color w:val="000000"/>
          <w:sz w:val="24"/>
          <w:szCs w:val="24"/>
        </w:rPr>
        <w:t>. In some cases, </w:t>
      </w:r>
      <w:hyperlink r:id="rId99" w:history="1">
        <w:r w:rsidRPr="00FC0462">
          <w:rPr>
            <w:rFonts w:ascii="Times New Roman" w:eastAsia="Times New Roman" w:hAnsi="Times New Roman" w:cs="Times New Roman"/>
            <w:color w:val="642A8F"/>
            <w:sz w:val="24"/>
            <w:szCs w:val="24"/>
            <w:u w:val="single"/>
          </w:rPr>
          <w:t>cancer</w:t>
        </w:r>
      </w:hyperlink>
      <w:r w:rsidRPr="00FC0462">
        <w:rPr>
          <w:rFonts w:ascii="Times New Roman" w:eastAsia="Times New Roman" w:hAnsi="Times New Roman" w:cs="Times New Roman"/>
          <w:color w:val="000000"/>
          <w:sz w:val="24"/>
          <w:szCs w:val="24"/>
        </w:rPr>
        <w:t> cells produce </w:t>
      </w:r>
      <w:hyperlink r:id="rId100" w:history="1">
        <w:r w:rsidRPr="00FC0462">
          <w:rPr>
            <w:rFonts w:ascii="Times New Roman" w:eastAsia="Times New Roman" w:hAnsi="Times New Roman" w:cs="Times New Roman"/>
            <w:color w:val="642A8F"/>
            <w:sz w:val="24"/>
            <w:szCs w:val="24"/>
            <w:u w:val="single"/>
          </w:rPr>
          <w:t>growth factors</w:t>
        </w:r>
      </w:hyperlink>
      <w:r w:rsidRPr="00FC0462">
        <w:rPr>
          <w:rFonts w:ascii="Times New Roman" w:eastAsia="Times New Roman" w:hAnsi="Times New Roman" w:cs="Times New Roman"/>
          <w:color w:val="000000"/>
          <w:sz w:val="24"/>
          <w:szCs w:val="24"/>
        </w:rPr>
        <w:t> that stimulate their own proliferation (</w:t>
      </w:r>
      <w:hyperlink r:id="rId101" w:tgtFrame="object" w:history="1">
        <w:r w:rsidRPr="00FC0462">
          <w:rPr>
            <w:rFonts w:ascii="Times New Roman" w:eastAsia="Times New Roman" w:hAnsi="Times New Roman" w:cs="Times New Roman"/>
            <w:color w:val="642A8F"/>
            <w:sz w:val="24"/>
            <w:szCs w:val="24"/>
            <w:u w:val="single"/>
          </w:rPr>
          <w:t>Figure 15.9</w:t>
        </w:r>
      </w:hyperlink>
      <w:r w:rsidRPr="00FC0462">
        <w:rPr>
          <w:rFonts w:ascii="Times New Roman" w:eastAsia="Times New Roman" w:hAnsi="Times New Roman" w:cs="Times New Roman"/>
          <w:color w:val="000000"/>
          <w:sz w:val="24"/>
          <w:szCs w:val="24"/>
        </w:rPr>
        <w:t xml:space="preserve">). Such abnormal production of a growth factor by a responsive cell leads to continuous </w:t>
      </w:r>
      <w:proofErr w:type="spellStart"/>
      <w:r w:rsidRPr="00FC0462">
        <w:rPr>
          <w:rFonts w:ascii="Times New Roman" w:eastAsia="Times New Roman" w:hAnsi="Times New Roman" w:cs="Times New Roman"/>
          <w:color w:val="000000"/>
          <w:sz w:val="24"/>
          <w:szCs w:val="24"/>
        </w:rPr>
        <w:t>autostimulation</w:t>
      </w:r>
      <w:proofErr w:type="spellEnd"/>
      <w:r w:rsidRPr="00FC0462">
        <w:rPr>
          <w:rFonts w:ascii="Times New Roman" w:eastAsia="Times New Roman" w:hAnsi="Times New Roman" w:cs="Times New Roman"/>
          <w:color w:val="000000"/>
          <w:sz w:val="24"/>
          <w:szCs w:val="24"/>
        </w:rPr>
        <w:t xml:space="preserve"> of cell division (</w:t>
      </w:r>
      <w:r w:rsidRPr="00FC0462">
        <w:rPr>
          <w:rFonts w:ascii="Times New Roman" w:eastAsia="Times New Roman" w:hAnsi="Times New Roman" w:cs="Times New Roman"/>
          <w:b/>
          <w:bCs/>
          <w:color w:val="000000"/>
          <w:sz w:val="24"/>
          <w:szCs w:val="24"/>
        </w:rPr>
        <w:t>autocrine growth stimulation</w:t>
      </w:r>
      <w:r w:rsidRPr="00FC0462">
        <w:rPr>
          <w:rFonts w:ascii="Times New Roman" w:eastAsia="Times New Roman" w:hAnsi="Times New Roman" w:cs="Times New Roman"/>
          <w:color w:val="000000"/>
          <w:sz w:val="24"/>
          <w:szCs w:val="24"/>
        </w:rPr>
        <w:t>), and the cancer cells are therefore less dependent on growth factors from other, physiologically normal sources. In other cases, the reduced growth factor dependence of cancer cells results from abnormalities in intracellular signaling systems, such as unregulated activity of growth factor receptors or other </w:t>
      </w:r>
      <w:hyperlink r:id="rId102" w:history="1">
        <w:r w:rsidRPr="00FC0462">
          <w:rPr>
            <w:rFonts w:ascii="Times New Roman" w:eastAsia="Times New Roman" w:hAnsi="Times New Roman" w:cs="Times New Roman"/>
            <w:color w:val="642A8F"/>
            <w:sz w:val="24"/>
            <w:szCs w:val="24"/>
            <w:u w:val="single"/>
          </w:rPr>
          <w:t>proteins</w:t>
        </w:r>
      </w:hyperlink>
      <w:r w:rsidRPr="00FC0462">
        <w:rPr>
          <w:rFonts w:ascii="Times New Roman" w:eastAsia="Times New Roman" w:hAnsi="Times New Roman" w:cs="Times New Roman"/>
          <w:color w:val="000000"/>
          <w:sz w:val="24"/>
          <w:szCs w:val="24"/>
        </w:rPr>
        <w:t> (e.g., </w:t>
      </w:r>
      <w:proofErr w:type="spellStart"/>
      <w:r w:rsidRPr="00FC0462">
        <w:rPr>
          <w:rFonts w:ascii="Times New Roman" w:eastAsia="Times New Roman" w:hAnsi="Times New Roman" w:cs="Times New Roman"/>
          <w:color w:val="000000"/>
          <w:sz w:val="24"/>
          <w:szCs w:val="24"/>
        </w:rPr>
        <w:fldChar w:fldCharType="begin"/>
      </w:r>
      <w:r w:rsidRPr="00FC0462">
        <w:rPr>
          <w:rFonts w:ascii="Times New Roman" w:eastAsia="Times New Roman" w:hAnsi="Times New Roman" w:cs="Times New Roman"/>
          <w:color w:val="000000"/>
          <w:sz w:val="24"/>
          <w:szCs w:val="24"/>
        </w:rPr>
        <w:instrText xml:space="preserve"> HYPERLINK "https://www.ncbi.nlm.nih.gov/books/n/cooper/A2886/def-item/A3308/" </w:instrText>
      </w:r>
      <w:r w:rsidRPr="00FC0462">
        <w:rPr>
          <w:rFonts w:ascii="Times New Roman" w:eastAsia="Times New Roman" w:hAnsi="Times New Roman" w:cs="Times New Roman"/>
          <w:color w:val="000000"/>
          <w:sz w:val="24"/>
          <w:szCs w:val="24"/>
        </w:rPr>
        <w:fldChar w:fldCharType="separate"/>
      </w:r>
      <w:r w:rsidRPr="00FC0462">
        <w:rPr>
          <w:rFonts w:ascii="Times New Roman" w:eastAsia="Times New Roman" w:hAnsi="Times New Roman" w:cs="Times New Roman"/>
          <w:color w:val="642A8F"/>
          <w:sz w:val="24"/>
          <w:szCs w:val="24"/>
          <w:u w:val="single"/>
        </w:rPr>
        <w:t>Ras</w:t>
      </w:r>
      <w:proofErr w:type="spellEnd"/>
      <w:r w:rsidRPr="00FC0462">
        <w:rPr>
          <w:rFonts w:ascii="Times New Roman" w:eastAsia="Times New Roman" w:hAnsi="Times New Roman" w:cs="Times New Roman"/>
          <w:color w:val="000000"/>
          <w:sz w:val="24"/>
          <w:szCs w:val="24"/>
        </w:rPr>
        <w:fldChar w:fldCharType="end"/>
      </w:r>
      <w:r w:rsidRPr="00FC0462">
        <w:rPr>
          <w:rFonts w:ascii="Times New Roman" w:eastAsia="Times New Roman" w:hAnsi="Times New Roman" w:cs="Times New Roman"/>
          <w:color w:val="000000"/>
          <w:sz w:val="24"/>
          <w:szCs w:val="24"/>
        </w:rPr>
        <w:t> proteins or protein kinases) that were discussed in Chapter 13 as elements of signal transduction pathways leading to cell proliferation.</w:t>
      </w:r>
    </w:p>
    <w:p w:rsidR="00FC0462" w:rsidRPr="00FC0462" w:rsidRDefault="00FC0462" w:rsidP="00FC0462">
      <w:pPr>
        <w:shd w:val="clear" w:color="auto" w:fill="FFFFFF"/>
        <w:spacing w:after="0" w:line="240" w:lineRule="auto"/>
        <w:rPr>
          <w:rFonts w:ascii="Times New Roman" w:eastAsia="Times New Roman" w:hAnsi="Times New Roman" w:cs="Times New Roman"/>
          <w:color w:val="000000"/>
          <w:sz w:val="24"/>
          <w:szCs w:val="24"/>
        </w:rPr>
      </w:pPr>
      <w:r w:rsidRPr="00FC0462">
        <w:rPr>
          <w:rFonts w:ascii="Times New Roman" w:eastAsia="Times New Roman" w:hAnsi="Times New Roman" w:cs="Times New Roman"/>
          <w:noProof/>
          <w:color w:val="642A8F"/>
          <w:sz w:val="24"/>
          <w:szCs w:val="24"/>
        </w:rPr>
        <w:drawing>
          <wp:inline distT="0" distB="0" distL="0" distR="0" wp14:anchorId="74D95B9B" wp14:editId="3BD70490">
            <wp:extent cx="1435458" cy="1019175"/>
            <wp:effectExtent l="0" t="0" r="0" b="0"/>
            <wp:docPr id="23" name="Picture 23" descr="Figure 15.9. Autocrine growth stimulation.">
              <a:hlinkClick xmlns:a="http://schemas.openxmlformats.org/drawingml/2006/main" r:id="rId101" tgtFrame="&quot;object&quot;" tooltip="&quot;Figure 15.9&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Figure 15.9. Autocrine growth stimulation.">
                      <a:hlinkClick r:id="rId101" tgtFrame="&quot;object&quot;" tooltip="&quot;Figure 15.9&quot;"/>
                    </pic:cNvPr>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1443796" cy="1025095"/>
                    </a:xfrm>
                    <a:prstGeom prst="rect">
                      <a:avLst/>
                    </a:prstGeom>
                    <a:noFill/>
                    <a:ln>
                      <a:noFill/>
                    </a:ln>
                  </pic:spPr>
                </pic:pic>
              </a:graphicData>
            </a:graphic>
          </wp:inline>
        </w:drawing>
      </w:r>
    </w:p>
    <w:p w:rsidR="00FC0462" w:rsidRPr="00FC0462" w:rsidRDefault="00FC0462" w:rsidP="00FC0462">
      <w:pPr>
        <w:shd w:val="clear" w:color="auto" w:fill="FFFFFF"/>
        <w:spacing w:after="166" w:line="333" w:lineRule="atLeast"/>
        <w:textAlignment w:val="top"/>
        <w:outlineLvl w:val="3"/>
        <w:rPr>
          <w:rFonts w:ascii="Arial" w:eastAsia="Times New Roman" w:hAnsi="Arial" w:cs="Arial"/>
          <w:b/>
          <w:bCs/>
          <w:color w:val="59331F"/>
          <w:sz w:val="24"/>
          <w:szCs w:val="24"/>
        </w:rPr>
      </w:pPr>
      <w:hyperlink r:id="rId104" w:tgtFrame="object" w:history="1">
        <w:r w:rsidRPr="00FC0462">
          <w:rPr>
            <w:rFonts w:ascii="Arial" w:eastAsia="Times New Roman" w:hAnsi="Arial" w:cs="Arial"/>
            <w:b/>
            <w:bCs/>
            <w:color w:val="642A8F"/>
            <w:sz w:val="24"/>
            <w:szCs w:val="24"/>
            <w:u w:val="single"/>
          </w:rPr>
          <w:t>Figure 15.9</w:t>
        </w:r>
      </w:hyperlink>
    </w:p>
    <w:p w:rsidR="00FC0462" w:rsidRPr="00FC0462" w:rsidRDefault="00FC0462" w:rsidP="00FC0462">
      <w:pPr>
        <w:shd w:val="clear" w:color="auto" w:fill="FFFFFF"/>
        <w:spacing w:before="166" w:line="240" w:lineRule="auto"/>
        <w:textAlignment w:val="top"/>
        <w:rPr>
          <w:rFonts w:ascii="Times New Roman" w:eastAsia="Times New Roman" w:hAnsi="Times New Roman" w:cs="Times New Roman"/>
          <w:color w:val="000000"/>
          <w:sz w:val="24"/>
          <w:szCs w:val="24"/>
        </w:rPr>
      </w:pPr>
      <w:r w:rsidRPr="00FC0462">
        <w:rPr>
          <w:rFonts w:ascii="Times New Roman" w:eastAsia="Times New Roman" w:hAnsi="Times New Roman" w:cs="Times New Roman"/>
          <w:color w:val="000000"/>
          <w:sz w:val="24"/>
          <w:szCs w:val="24"/>
        </w:rPr>
        <w:t>Autocrine growth stimulation. A cell produces a growth factor to which it also responds, resulting in continuous stimulation of cell proliferation.</w:t>
      </w:r>
    </w:p>
    <w:p w:rsidR="00FC0462" w:rsidRPr="00FC0462" w:rsidRDefault="00FC0462" w:rsidP="00FC0462">
      <w:pPr>
        <w:shd w:val="clear" w:color="auto" w:fill="FFFFFF"/>
        <w:spacing w:before="166" w:after="166" w:line="240" w:lineRule="auto"/>
        <w:rPr>
          <w:rFonts w:ascii="Times New Roman" w:eastAsia="Times New Roman" w:hAnsi="Times New Roman" w:cs="Times New Roman"/>
          <w:color w:val="000000"/>
          <w:sz w:val="24"/>
          <w:szCs w:val="24"/>
        </w:rPr>
      </w:pPr>
      <w:r w:rsidRPr="00FC0462">
        <w:rPr>
          <w:rFonts w:ascii="Times New Roman" w:eastAsia="Times New Roman" w:hAnsi="Times New Roman" w:cs="Times New Roman"/>
          <w:color w:val="000000"/>
          <w:sz w:val="24"/>
          <w:szCs w:val="24"/>
        </w:rPr>
        <w:lastRenderedPageBreak/>
        <w:t>Cancer cells are also less stringently regulated than normal cells by cell-cell and cell-</w:t>
      </w:r>
      <w:hyperlink r:id="rId105" w:history="1">
        <w:r w:rsidRPr="00FC0462">
          <w:rPr>
            <w:rFonts w:ascii="Times New Roman" w:eastAsia="Times New Roman" w:hAnsi="Times New Roman" w:cs="Times New Roman"/>
            <w:color w:val="642A8F"/>
            <w:sz w:val="24"/>
            <w:szCs w:val="24"/>
            <w:u w:val="single"/>
          </w:rPr>
          <w:t>matrix</w:t>
        </w:r>
      </w:hyperlink>
      <w:r w:rsidRPr="00FC0462">
        <w:rPr>
          <w:rFonts w:ascii="Times New Roman" w:eastAsia="Times New Roman" w:hAnsi="Times New Roman" w:cs="Times New Roman"/>
          <w:color w:val="000000"/>
          <w:sz w:val="24"/>
          <w:szCs w:val="24"/>
        </w:rPr>
        <w:t> interactions. Most </w:t>
      </w:r>
      <w:proofErr w:type="spellStart"/>
      <w:r w:rsidRPr="00FC0462">
        <w:rPr>
          <w:rFonts w:ascii="Times New Roman" w:eastAsia="Times New Roman" w:hAnsi="Times New Roman" w:cs="Times New Roman"/>
          <w:color w:val="000000"/>
          <w:sz w:val="24"/>
          <w:szCs w:val="24"/>
        </w:rPr>
        <w:fldChar w:fldCharType="begin"/>
      </w:r>
      <w:r w:rsidRPr="00FC0462">
        <w:rPr>
          <w:rFonts w:ascii="Times New Roman" w:eastAsia="Times New Roman" w:hAnsi="Times New Roman" w:cs="Times New Roman"/>
          <w:color w:val="000000"/>
          <w:sz w:val="24"/>
          <w:szCs w:val="24"/>
        </w:rPr>
        <w:instrText xml:space="preserve"> HYPERLINK "https://www.ncbi.nlm.nih.gov/books/n/cooper/A2886/def-item/A2944/" </w:instrText>
      </w:r>
      <w:r w:rsidRPr="00FC0462">
        <w:rPr>
          <w:rFonts w:ascii="Times New Roman" w:eastAsia="Times New Roman" w:hAnsi="Times New Roman" w:cs="Times New Roman"/>
          <w:color w:val="000000"/>
          <w:sz w:val="24"/>
          <w:szCs w:val="24"/>
        </w:rPr>
        <w:fldChar w:fldCharType="separate"/>
      </w:r>
      <w:r w:rsidRPr="00FC0462">
        <w:rPr>
          <w:rFonts w:ascii="Times New Roman" w:eastAsia="Times New Roman" w:hAnsi="Times New Roman" w:cs="Times New Roman"/>
          <w:color w:val="642A8F"/>
          <w:sz w:val="24"/>
          <w:szCs w:val="24"/>
          <w:u w:val="single"/>
        </w:rPr>
        <w:t>cancer</w:t>
      </w:r>
      <w:r w:rsidRPr="00FC0462">
        <w:rPr>
          <w:rFonts w:ascii="Times New Roman" w:eastAsia="Times New Roman" w:hAnsi="Times New Roman" w:cs="Times New Roman"/>
          <w:color w:val="000000"/>
          <w:sz w:val="24"/>
          <w:szCs w:val="24"/>
        </w:rPr>
        <w:fldChar w:fldCharType="end"/>
      </w:r>
      <w:r w:rsidRPr="00FC0462">
        <w:rPr>
          <w:rFonts w:ascii="Times New Roman" w:eastAsia="Times New Roman" w:hAnsi="Times New Roman" w:cs="Times New Roman"/>
          <w:color w:val="000000"/>
          <w:sz w:val="24"/>
          <w:szCs w:val="24"/>
        </w:rPr>
        <w:t>cells</w:t>
      </w:r>
      <w:proofErr w:type="spellEnd"/>
      <w:r w:rsidRPr="00FC0462">
        <w:rPr>
          <w:rFonts w:ascii="Times New Roman" w:eastAsia="Times New Roman" w:hAnsi="Times New Roman" w:cs="Times New Roman"/>
          <w:color w:val="000000"/>
          <w:sz w:val="24"/>
          <w:szCs w:val="24"/>
        </w:rPr>
        <w:t xml:space="preserve"> are less adhesive than normal cells, often as a result of reduced expression of cell surface adhesion molecules. For example, loss of E-cadherin, the principal adhesion molecule of </w:t>
      </w:r>
      <w:hyperlink r:id="rId106" w:history="1">
        <w:r w:rsidRPr="00FC0462">
          <w:rPr>
            <w:rFonts w:ascii="Times New Roman" w:eastAsia="Times New Roman" w:hAnsi="Times New Roman" w:cs="Times New Roman"/>
            <w:color w:val="642A8F"/>
            <w:sz w:val="24"/>
            <w:szCs w:val="24"/>
            <w:u w:val="single"/>
          </w:rPr>
          <w:t>epithelial cells</w:t>
        </w:r>
      </w:hyperlink>
      <w:r w:rsidRPr="00FC0462">
        <w:rPr>
          <w:rFonts w:ascii="Times New Roman" w:eastAsia="Times New Roman" w:hAnsi="Times New Roman" w:cs="Times New Roman"/>
          <w:color w:val="000000"/>
          <w:sz w:val="24"/>
          <w:szCs w:val="24"/>
        </w:rPr>
        <w:t>, is important in the development of carcinomas (epithelial cancers). As a result of reduced expression of </w:t>
      </w:r>
      <w:hyperlink r:id="rId107" w:history="1">
        <w:r w:rsidRPr="00FC0462">
          <w:rPr>
            <w:rFonts w:ascii="Times New Roman" w:eastAsia="Times New Roman" w:hAnsi="Times New Roman" w:cs="Times New Roman"/>
            <w:color w:val="642A8F"/>
            <w:sz w:val="24"/>
            <w:szCs w:val="24"/>
            <w:u w:val="single"/>
          </w:rPr>
          <w:t>cell adhesion molecules</w:t>
        </w:r>
      </w:hyperlink>
      <w:r w:rsidRPr="00FC0462">
        <w:rPr>
          <w:rFonts w:ascii="Times New Roman" w:eastAsia="Times New Roman" w:hAnsi="Times New Roman" w:cs="Times New Roman"/>
          <w:color w:val="000000"/>
          <w:sz w:val="24"/>
          <w:szCs w:val="24"/>
        </w:rPr>
        <w:t>, cancer cells are comparatively unrestrained by interactions with other cells and tissue components, contributing to the ability of malignant cells to invade and metastasize. The reduced adhesiveness of cancer cells also results in morphological and cytoskeletal alterations: Many </w:t>
      </w:r>
      <w:hyperlink r:id="rId108" w:history="1">
        <w:r w:rsidRPr="00FC0462">
          <w:rPr>
            <w:rFonts w:ascii="Times New Roman" w:eastAsia="Times New Roman" w:hAnsi="Times New Roman" w:cs="Times New Roman"/>
            <w:color w:val="642A8F"/>
            <w:sz w:val="24"/>
            <w:szCs w:val="24"/>
            <w:u w:val="single"/>
          </w:rPr>
          <w:t>tumor</w:t>
        </w:r>
      </w:hyperlink>
      <w:r w:rsidRPr="00FC0462">
        <w:rPr>
          <w:rFonts w:ascii="Times New Roman" w:eastAsia="Times New Roman" w:hAnsi="Times New Roman" w:cs="Times New Roman"/>
          <w:color w:val="000000"/>
          <w:sz w:val="24"/>
          <w:szCs w:val="24"/>
        </w:rPr>
        <w:t> cells are rounder than normal, in part because they are less firmly attached to either the </w:t>
      </w:r>
      <w:hyperlink r:id="rId109" w:history="1">
        <w:r w:rsidRPr="00FC0462">
          <w:rPr>
            <w:rFonts w:ascii="Times New Roman" w:eastAsia="Times New Roman" w:hAnsi="Times New Roman" w:cs="Times New Roman"/>
            <w:color w:val="642A8F"/>
            <w:sz w:val="24"/>
            <w:szCs w:val="24"/>
            <w:u w:val="single"/>
          </w:rPr>
          <w:t>extracellular matrix</w:t>
        </w:r>
      </w:hyperlink>
      <w:r w:rsidRPr="00FC0462">
        <w:rPr>
          <w:rFonts w:ascii="Times New Roman" w:eastAsia="Times New Roman" w:hAnsi="Times New Roman" w:cs="Times New Roman"/>
          <w:color w:val="000000"/>
          <w:sz w:val="24"/>
          <w:szCs w:val="24"/>
        </w:rPr>
        <w:t> or neighboring cells.</w:t>
      </w:r>
    </w:p>
    <w:p w:rsidR="00FC0462" w:rsidRPr="00FC0462" w:rsidRDefault="00FC0462" w:rsidP="00FC0462">
      <w:pPr>
        <w:shd w:val="clear" w:color="auto" w:fill="FFFFFF"/>
        <w:spacing w:before="166" w:after="166" w:line="240" w:lineRule="auto"/>
        <w:rPr>
          <w:rFonts w:ascii="Times New Roman" w:eastAsia="Times New Roman" w:hAnsi="Times New Roman" w:cs="Times New Roman"/>
          <w:color w:val="000000"/>
          <w:sz w:val="24"/>
          <w:szCs w:val="24"/>
        </w:rPr>
      </w:pPr>
      <w:r w:rsidRPr="00FC0462">
        <w:rPr>
          <w:rFonts w:ascii="Times New Roman" w:eastAsia="Times New Roman" w:hAnsi="Times New Roman" w:cs="Times New Roman"/>
          <w:color w:val="000000"/>
          <w:sz w:val="24"/>
          <w:szCs w:val="24"/>
        </w:rPr>
        <w:t>A striking difference in the cell-cell interactions displayed by normal cells and those of </w:t>
      </w:r>
      <w:hyperlink r:id="rId110" w:history="1">
        <w:r w:rsidRPr="00FC0462">
          <w:rPr>
            <w:rFonts w:ascii="Times New Roman" w:eastAsia="Times New Roman" w:hAnsi="Times New Roman" w:cs="Times New Roman"/>
            <w:color w:val="642A8F"/>
            <w:sz w:val="24"/>
            <w:szCs w:val="24"/>
            <w:u w:val="single"/>
          </w:rPr>
          <w:t>cancer</w:t>
        </w:r>
      </w:hyperlink>
      <w:r w:rsidRPr="00FC0462">
        <w:rPr>
          <w:rFonts w:ascii="Times New Roman" w:eastAsia="Times New Roman" w:hAnsi="Times New Roman" w:cs="Times New Roman"/>
          <w:color w:val="000000"/>
          <w:sz w:val="24"/>
          <w:szCs w:val="24"/>
        </w:rPr>
        <w:t> cells is illustrated by the phenomenon of </w:t>
      </w:r>
      <w:hyperlink r:id="rId111" w:history="1">
        <w:r w:rsidRPr="00FC0462">
          <w:rPr>
            <w:rFonts w:ascii="Times New Roman" w:eastAsia="Times New Roman" w:hAnsi="Times New Roman" w:cs="Times New Roman"/>
            <w:color w:val="642A8F"/>
            <w:sz w:val="24"/>
            <w:szCs w:val="24"/>
            <w:u w:val="single"/>
          </w:rPr>
          <w:t>contact inhibition</w:t>
        </w:r>
      </w:hyperlink>
      <w:r w:rsidRPr="00FC0462">
        <w:rPr>
          <w:rFonts w:ascii="Times New Roman" w:eastAsia="Times New Roman" w:hAnsi="Times New Roman" w:cs="Times New Roman"/>
          <w:color w:val="000000"/>
          <w:sz w:val="24"/>
          <w:szCs w:val="24"/>
        </w:rPr>
        <w:t> (</w:t>
      </w:r>
      <w:hyperlink r:id="rId112" w:tgtFrame="object" w:history="1">
        <w:r w:rsidRPr="00FC0462">
          <w:rPr>
            <w:rFonts w:ascii="Times New Roman" w:eastAsia="Times New Roman" w:hAnsi="Times New Roman" w:cs="Times New Roman"/>
            <w:color w:val="642A8F"/>
            <w:sz w:val="24"/>
            <w:szCs w:val="24"/>
            <w:u w:val="single"/>
          </w:rPr>
          <w:t>Figure 15.10</w:t>
        </w:r>
      </w:hyperlink>
      <w:r w:rsidRPr="00FC0462">
        <w:rPr>
          <w:rFonts w:ascii="Times New Roman" w:eastAsia="Times New Roman" w:hAnsi="Times New Roman" w:cs="Times New Roman"/>
          <w:color w:val="000000"/>
          <w:sz w:val="24"/>
          <w:szCs w:val="24"/>
        </w:rPr>
        <w:t>). Normal fibroblasts migrate across the surface of a culture dish until they make contact with a neighboring cell. Further cell migration is then inhibited, and normal cells adhere to each other, forming an orderly array of cells on the culture dish surface. Tumor cells, in contrast, continue moving after contact with their neighbors, migrating over adjacent cells, and growing in disordered, multilayered patterns. Not only the movement but also the proliferation of many normal cells is inhibited by cell-cell contact, and cancer cells are characteristically insensitive to such </w:t>
      </w:r>
      <w:hyperlink r:id="rId113" w:history="1">
        <w:r w:rsidRPr="00FC0462">
          <w:rPr>
            <w:rFonts w:ascii="Times New Roman" w:eastAsia="Times New Roman" w:hAnsi="Times New Roman" w:cs="Times New Roman"/>
            <w:color w:val="642A8F"/>
            <w:sz w:val="24"/>
            <w:szCs w:val="24"/>
            <w:u w:val="single"/>
          </w:rPr>
          <w:t>contact inhibition</w:t>
        </w:r>
      </w:hyperlink>
      <w:r w:rsidRPr="00FC0462">
        <w:rPr>
          <w:rFonts w:ascii="Times New Roman" w:eastAsia="Times New Roman" w:hAnsi="Times New Roman" w:cs="Times New Roman"/>
          <w:color w:val="000000"/>
          <w:sz w:val="24"/>
          <w:szCs w:val="24"/>
        </w:rPr>
        <w:t> of growth.</w:t>
      </w:r>
    </w:p>
    <w:p w:rsidR="00FC0462" w:rsidRPr="00FC0462" w:rsidRDefault="00FC0462" w:rsidP="00FC0462">
      <w:pPr>
        <w:shd w:val="clear" w:color="auto" w:fill="FFFFFF"/>
        <w:spacing w:after="0" w:line="240" w:lineRule="auto"/>
        <w:rPr>
          <w:rFonts w:ascii="Times New Roman" w:eastAsia="Times New Roman" w:hAnsi="Times New Roman" w:cs="Times New Roman"/>
          <w:color w:val="000000"/>
          <w:sz w:val="24"/>
          <w:szCs w:val="24"/>
        </w:rPr>
      </w:pPr>
      <w:r w:rsidRPr="00FC0462">
        <w:rPr>
          <w:rFonts w:ascii="Times New Roman" w:eastAsia="Times New Roman" w:hAnsi="Times New Roman" w:cs="Times New Roman"/>
          <w:noProof/>
          <w:color w:val="642A8F"/>
          <w:sz w:val="24"/>
          <w:szCs w:val="24"/>
        </w:rPr>
        <w:drawing>
          <wp:inline distT="0" distB="0" distL="0" distR="0" wp14:anchorId="519C3AD3" wp14:editId="06F0F5CE">
            <wp:extent cx="952500" cy="266700"/>
            <wp:effectExtent l="0" t="0" r="0" b="0"/>
            <wp:docPr id="24" name="Picture 24" descr="Figure 15.10. Contact inhibition.">
              <a:hlinkClick xmlns:a="http://schemas.openxmlformats.org/drawingml/2006/main" r:id="rId112" tgtFrame="&quot;object&quot;" tooltip="&quot;Figure 15.10&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Figure 15.10. Contact inhibition.">
                      <a:hlinkClick r:id="rId112" tgtFrame="&quot;object&quot;" tooltip="&quot;Figure 15.10&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00" cy="266700"/>
                    </a:xfrm>
                    <a:prstGeom prst="rect">
                      <a:avLst/>
                    </a:prstGeom>
                    <a:noFill/>
                    <a:ln>
                      <a:noFill/>
                    </a:ln>
                  </pic:spPr>
                </pic:pic>
              </a:graphicData>
            </a:graphic>
          </wp:inline>
        </w:drawing>
      </w:r>
    </w:p>
    <w:p w:rsidR="00FC0462" w:rsidRPr="00FC0462" w:rsidRDefault="00FC0462" w:rsidP="00FC0462">
      <w:pPr>
        <w:shd w:val="clear" w:color="auto" w:fill="FFFFFF"/>
        <w:spacing w:after="166" w:line="333" w:lineRule="atLeast"/>
        <w:textAlignment w:val="top"/>
        <w:outlineLvl w:val="3"/>
        <w:rPr>
          <w:rFonts w:ascii="Arial" w:eastAsia="Times New Roman" w:hAnsi="Arial" w:cs="Arial"/>
          <w:b/>
          <w:bCs/>
          <w:color w:val="59331F"/>
          <w:sz w:val="24"/>
          <w:szCs w:val="24"/>
        </w:rPr>
      </w:pPr>
      <w:hyperlink r:id="rId114" w:tgtFrame="object" w:history="1">
        <w:r w:rsidRPr="00FC0462">
          <w:rPr>
            <w:rFonts w:ascii="Arial" w:eastAsia="Times New Roman" w:hAnsi="Arial" w:cs="Arial"/>
            <w:b/>
            <w:bCs/>
            <w:color w:val="642A8F"/>
            <w:sz w:val="24"/>
            <w:szCs w:val="24"/>
            <w:u w:val="single"/>
          </w:rPr>
          <w:t>Figure 15.10</w:t>
        </w:r>
      </w:hyperlink>
    </w:p>
    <w:p w:rsidR="00FC0462" w:rsidRPr="00FC0462" w:rsidRDefault="00FC0462" w:rsidP="00FC0462">
      <w:pPr>
        <w:shd w:val="clear" w:color="auto" w:fill="FFFFFF"/>
        <w:spacing w:before="166" w:line="240" w:lineRule="auto"/>
        <w:textAlignment w:val="top"/>
        <w:rPr>
          <w:rFonts w:ascii="Times New Roman" w:eastAsia="Times New Roman" w:hAnsi="Times New Roman" w:cs="Times New Roman"/>
          <w:color w:val="000000"/>
          <w:sz w:val="24"/>
          <w:szCs w:val="24"/>
        </w:rPr>
      </w:pPr>
      <w:r w:rsidRPr="00FC0462">
        <w:rPr>
          <w:rFonts w:ascii="Times New Roman" w:eastAsia="Times New Roman" w:hAnsi="Times New Roman" w:cs="Times New Roman"/>
          <w:color w:val="000000"/>
          <w:sz w:val="24"/>
          <w:szCs w:val="24"/>
        </w:rPr>
        <w:t>Contact inhibition. Light micrographs (left) and scanning electron micrographs (right) of normal fibroblasts and tumor cells. The migration of normal fibroblasts is inhibited by cell contact, so they form an orderly side-by-side array on the surface of </w:t>
      </w:r>
      <w:hyperlink r:id="rId115" w:tgtFrame="object" w:history="1">
        <w:r w:rsidRPr="00FC0462">
          <w:rPr>
            <w:rFonts w:ascii="Times New Roman" w:eastAsia="Times New Roman" w:hAnsi="Times New Roman" w:cs="Times New Roman"/>
            <w:color w:val="642A8F"/>
            <w:sz w:val="24"/>
            <w:szCs w:val="24"/>
            <w:u w:val="single"/>
          </w:rPr>
          <w:t>(more...)</w:t>
        </w:r>
      </w:hyperlink>
    </w:p>
    <w:p w:rsidR="00FC0462" w:rsidRPr="00FC0462" w:rsidRDefault="00FC0462" w:rsidP="00FC0462">
      <w:pPr>
        <w:shd w:val="clear" w:color="auto" w:fill="FFFFFF"/>
        <w:spacing w:before="166" w:after="166" w:line="240" w:lineRule="auto"/>
        <w:rPr>
          <w:rFonts w:ascii="Times New Roman" w:eastAsia="Times New Roman" w:hAnsi="Times New Roman" w:cs="Times New Roman"/>
          <w:color w:val="000000"/>
          <w:sz w:val="24"/>
          <w:szCs w:val="24"/>
        </w:rPr>
      </w:pPr>
      <w:r w:rsidRPr="00FC0462">
        <w:rPr>
          <w:rFonts w:ascii="Times New Roman" w:eastAsia="Times New Roman" w:hAnsi="Times New Roman" w:cs="Times New Roman"/>
          <w:color w:val="000000"/>
          <w:sz w:val="24"/>
          <w:szCs w:val="24"/>
        </w:rPr>
        <w:t>Two additional properties of </w:t>
      </w:r>
      <w:hyperlink r:id="rId116" w:history="1">
        <w:r w:rsidRPr="00FC0462">
          <w:rPr>
            <w:rFonts w:ascii="Times New Roman" w:eastAsia="Times New Roman" w:hAnsi="Times New Roman" w:cs="Times New Roman"/>
            <w:color w:val="642A8F"/>
            <w:sz w:val="24"/>
            <w:szCs w:val="24"/>
            <w:u w:val="single"/>
          </w:rPr>
          <w:t>cancer</w:t>
        </w:r>
      </w:hyperlink>
      <w:r w:rsidRPr="00FC0462">
        <w:rPr>
          <w:rFonts w:ascii="Times New Roman" w:eastAsia="Times New Roman" w:hAnsi="Times New Roman" w:cs="Times New Roman"/>
          <w:color w:val="000000"/>
          <w:sz w:val="24"/>
          <w:szCs w:val="24"/>
        </w:rPr>
        <w:t> cells affect their interactions with other tissue components, thereby playing important roles in invasion and </w:t>
      </w:r>
      <w:hyperlink r:id="rId117" w:history="1">
        <w:r w:rsidRPr="00FC0462">
          <w:rPr>
            <w:rFonts w:ascii="Times New Roman" w:eastAsia="Times New Roman" w:hAnsi="Times New Roman" w:cs="Times New Roman"/>
            <w:color w:val="642A8F"/>
            <w:sz w:val="24"/>
            <w:szCs w:val="24"/>
            <w:u w:val="single"/>
          </w:rPr>
          <w:t>metastasis</w:t>
        </w:r>
      </w:hyperlink>
      <w:r w:rsidRPr="00FC0462">
        <w:rPr>
          <w:rFonts w:ascii="Times New Roman" w:eastAsia="Times New Roman" w:hAnsi="Times New Roman" w:cs="Times New Roman"/>
          <w:color w:val="000000"/>
          <w:sz w:val="24"/>
          <w:szCs w:val="24"/>
        </w:rPr>
        <w:t>. First, malignant cells generally secrete proteases that digest </w:t>
      </w:r>
      <w:hyperlink r:id="rId118" w:history="1">
        <w:r w:rsidRPr="00FC0462">
          <w:rPr>
            <w:rFonts w:ascii="Times New Roman" w:eastAsia="Times New Roman" w:hAnsi="Times New Roman" w:cs="Times New Roman"/>
            <w:color w:val="642A8F"/>
            <w:sz w:val="24"/>
            <w:szCs w:val="24"/>
            <w:u w:val="single"/>
          </w:rPr>
          <w:t>extracellular matrix</w:t>
        </w:r>
      </w:hyperlink>
      <w:r w:rsidRPr="00FC0462">
        <w:rPr>
          <w:rFonts w:ascii="Times New Roman" w:eastAsia="Times New Roman" w:hAnsi="Times New Roman" w:cs="Times New Roman"/>
          <w:color w:val="000000"/>
          <w:sz w:val="24"/>
          <w:szCs w:val="24"/>
        </w:rPr>
        <w:t> components, allowing the cancer cells to invade adjacent normal tissues. Secretion of collagenase, for example, appears to be an important determinant of the ability of carcinomas to digest and penetrate through basal laminae to invade underlying connective tissue (see </w:t>
      </w:r>
      <w:hyperlink r:id="rId119" w:tgtFrame="object" w:history="1">
        <w:r w:rsidRPr="00FC0462">
          <w:rPr>
            <w:rFonts w:ascii="Times New Roman" w:eastAsia="Times New Roman" w:hAnsi="Times New Roman" w:cs="Times New Roman"/>
            <w:color w:val="642A8F"/>
            <w:sz w:val="24"/>
            <w:szCs w:val="24"/>
            <w:u w:val="single"/>
          </w:rPr>
          <w:t>Figure 15.5</w:t>
        </w:r>
      </w:hyperlink>
      <w:r w:rsidRPr="00FC0462">
        <w:rPr>
          <w:rFonts w:ascii="Times New Roman" w:eastAsia="Times New Roman" w:hAnsi="Times New Roman" w:cs="Times New Roman"/>
          <w:color w:val="000000"/>
          <w:sz w:val="24"/>
          <w:szCs w:val="24"/>
        </w:rPr>
        <w:t>). Second, cancer cells secrete </w:t>
      </w:r>
      <w:hyperlink r:id="rId120" w:history="1">
        <w:r w:rsidRPr="00FC0462">
          <w:rPr>
            <w:rFonts w:ascii="Times New Roman" w:eastAsia="Times New Roman" w:hAnsi="Times New Roman" w:cs="Times New Roman"/>
            <w:color w:val="642A8F"/>
            <w:sz w:val="24"/>
            <w:szCs w:val="24"/>
            <w:u w:val="single"/>
          </w:rPr>
          <w:t>growth factors</w:t>
        </w:r>
      </w:hyperlink>
      <w:r w:rsidRPr="00FC0462">
        <w:rPr>
          <w:rFonts w:ascii="Times New Roman" w:eastAsia="Times New Roman" w:hAnsi="Times New Roman" w:cs="Times New Roman"/>
          <w:color w:val="000000"/>
          <w:sz w:val="24"/>
          <w:szCs w:val="24"/>
        </w:rPr>
        <w:t> that promote the formation of new blood vessels (</w:t>
      </w:r>
      <w:hyperlink r:id="rId121" w:history="1">
        <w:r w:rsidRPr="00FC0462">
          <w:rPr>
            <w:rFonts w:ascii="Times New Roman" w:eastAsia="Times New Roman" w:hAnsi="Times New Roman" w:cs="Times New Roman"/>
            <w:color w:val="642A8F"/>
            <w:sz w:val="24"/>
            <w:szCs w:val="24"/>
            <w:u w:val="single"/>
          </w:rPr>
          <w:t>angiogenesis</w:t>
        </w:r>
      </w:hyperlink>
      <w:r w:rsidRPr="00FC0462">
        <w:rPr>
          <w:rFonts w:ascii="Times New Roman" w:eastAsia="Times New Roman" w:hAnsi="Times New Roman" w:cs="Times New Roman"/>
          <w:color w:val="000000"/>
          <w:sz w:val="24"/>
          <w:szCs w:val="24"/>
        </w:rPr>
        <w:t>). Angiogenesis is needed to support the growth of a </w:t>
      </w:r>
      <w:proofErr w:type="spellStart"/>
      <w:r w:rsidRPr="00FC0462">
        <w:rPr>
          <w:rFonts w:ascii="Times New Roman" w:eastAsia="Times New Roman" w:hAnsi="Times New Roman" w:cs="Times New Roman"/>
          <w:color w:val="000000"/>
          <w:sz w:val="24"/>
          <w:szCs w:val="24"/>
        </w:rPr>
        <w:fldChar w:fldCharType="begin"/>
      </w:r>
      <w:r w:rsidRPr="00FC0462">
        <w:rPr>
          <w:rFonts w:ascii="Times New Roman" w:eastAsia="Times New Roman" w:hAnsi="Times New Roman" w:cs="Times New Roman"/>
          <w:color w:val="000000"/>
          <w:sz w:val="24"/>
          <w:szCs w:val="24"/>
        </w:rPr>
        <w:instrText xml:space="preserve"> HYPERLINK "https://www.ncbi.nlm.nih.gov/books/n/cooper/A2886/def-item/A3407/" </w:instrText>
      </w:r>
      <w:r w:rsidRPr="00FC0462">
        <w:rPr>
          <w:rFonts w:ascii="Times New Roman" w:eastAsia="Times New Roman" w:hAnsi="Times New Roman" w:cs="Times New Roman"/>
          <w:color w:val="000000"/>
          <w:sz w:val="24"/>
          <w:szCs w:val="24"/>
        </w:rPr>
        <w:fldChar w:fldCharType="separate"/>
      </w:r>
      <w:r w:rsidRPr="00FC0462">
        <w:rPr>
          <w:rFonts w:ascii="Times New Roman" w:eastAsia="Times New Roman" w:hAnsi="Times New Roman" w:cs="Times New Roman"/>
          <w:color w:val="642A8F"/>
          <w:sz w:val="24"/>
          <w:szCs w:val="24"/>
          <w:u w:val="single"/>
        </w:rPr>
        <w:t>tumor</w:t>
      </w:r>
      <w:r w:rsidRPr="00FC0462">
        <w:rPr>
          <w:rFonts w:ascii="Times New Roman" w:eastAsia="Times New Roman" w:hAnsi="Times New Roman" w:cs="Times New Roman"/>
          <w:color w:val="000000"/>
          <w:sz w:val="24"/>
          <w:szCs w:val="24"/>
        </w:rPr>
        <w:fldChar w:fldCharType="end"/>
      </w:r>
      <w:r w:rsidRPr="00FC0462">
        <w:rPr>
          <w:rFonts w:ascii="Times New Roman" w:eastAsia="Times New Roman" w:hAnsi="Times New Roman" w:cs="Times New Roman"/>
          <w:color w:val="000000"/>
          <w:sz w:val="24"/>
          <w:szCs w:val="24"/>
        </w:rPr>
        <w:t>beyond</w:t>
      </w:r>
      <w:proofErr w:type="spellEnd"/>
      <w:r w:rsidRPr="00FC0462">
        <w:rPr>
          <w:rFonts w:ascii="Times New Roman" w:eastAsia="Times New Roman" w:hAnsi="Times New Roman" w:cs="Times New Roman"/>
          <w:color w:val="000000"/>
          <w:sz w:val="24"/>
          <w:szCs w:val="24"/>
        </w:rPr>
        <w:t xml:space="preserve"> the size of about a million cells, at which point new blood vessels are required to supply oxygen and nutrients to the proliferating tumor cells. Such blood vessels are formed in response to growth factors, secreted by the tumor cells, that stimulate proliferation of endothelial cells in the walls of capillaries in surrounding tissue, resulting in the outgrowth of new capillaries into the tumor. The formation of such new blood vessels is important not only in supporting tumor growth, but also in metastasis. The actively growing new capillaries formed in response to </w:t>
      </w:r>
      <w:proofErr w:type="spellStart"/>
      <w:r w:rsidRPr="00FC0462">
        <w:rPr>
          <w:rFonts w:ascii="Times New Roman" w:eastAsia="Times New Roman" w:hAnsi="Times New Roman" w:cs="Times New Roman"/>
          <w:color w:val="000000"/>
          <w:sz w:val="24"/>
          <w:szCs w:val="24"/>
        </w:rPr>
        <w:t>angiogenic</w:t>
      </w:r>
      <w:proofErr w:type="spellEnd"/>
      <w:r w:rsidRPr="00FC0462">
        <w:rPr>
          <w:rFonts w:ascii="Times New Roman" w:eastAsia="Times New Roman" w:hAnsi="Times New Roman" w:cs="Times New Roman"/>
          <w:color w:val="000000"/>
          <w:sz w:val="24"/>
          <w:szCs w:val="24"/>
        </w:rPr>
        <w:t xml:space="preserve"> stimulation are easily penetrated by the tumor cells, providing a ready opportunity for cancer cells to enter the circulatory system and begin the metastatic process.</w:t>
      </w:r>
    </w:p>
    <w:p w:rsidR="00FC0462" w:rsidRPr="00FC0462" w:rsidRDefault="00FC0462" w:rsidP="00FC0462">
      <w:pPr>
        <w:shd w:val="clear" w:color="auto" w:fill="FFFFFF"/>
        <w:spacing w:before="166" w:after="166" w:line="240" w:lineRule="auto"/>
        <w:rPr>
          <w:rFonts w:ascii="Times New Roman" w:eastAsia="Times New Roman" w:hAnsi="Times New Roman" w:cs="Times New Roman"/>
          <w:color w:val="000000"/>
          <w:sz w:val="24"/>
          <w:szCs w:val="24"/>
        </w:rPr>
      </w:pPr>
      <w:r w:rsidRPr="00FC0462">
        <w:rPr>
          <w:rFonts w:ascii="Times New Roman" w:eastAsia="Times New Roman" w:hAnsi="Times New Roman" w:cs="Times New Roman"/>
          <w:color w:val="000000"/>
          <w:sz w:val="24"/>
          <w:szCs w:val="24"/>
        </w:rPr>
        <w:t>Another general characteristic of most </w:t>
      </w:r>
      <w:hyperlink r:id="rId122" w:history="1">
        <w:r w:rsidRPr="00FC0462">
          <w:rPr>
            <w:rFonts w:ascii="Times New Roman" w:eastAsia="Times New Roman" w:hAnsi="Times New Roman" w:cs="Times New Roman"/>
            <w:color w:val="642A8F"/>
            <w:sz w:val="24"/>
            <w:szCs w:val="24"/>
            <w:u w:val="single"/>
          </w:rPr>
          <w:t>cancer</w:t>
        </w:r>
      </w:hyperlink>
      <w:r w:rsidRPr="00FC0462">
        <w:rPr>
          <w:rFonts w:ascii="Times New Roman" w:eastAsia="Times New Roman" w:hAnsi="Times New Roman" w:cs="Times New Roman"/>
          <w:color w:val="000000"/>
          <w:sz w:val="24"/>
          <w:szCs w:val="24"/>
        </w:rPr>
        <w:t> cells is that they fail to differentiate normally. Such defective differentiation is closely coupled to abnormal proliferation, since, as discussed in Chapter 14, most fully differentiated cells either cease cell division or divide only rarely. Rather than carrying out their normal differentiation program, cancer cells are usually blocked at an early stage of differentiation, consistent with their continued active proliferation.</w:t>
      </w:r>
    </w:p>
    <w:p w:rsidR="00FC0462" w:rsidRPr="00FC0462" w:rsidRDefault="00FC0462" w:rsidP="00FC0462">
      <w:pPr>
        <w:shd w:val="clear" w:color="auto" w:fill="FFFFFF"/>
        <w:spacing w:before="166" w:after="166" w:line="240" w:lineRule="auto"/>
        <w:rPr>
          <w:rFonts w:ascii="Times New Roman" w:eastAsia="Times New Roman" w:hAnsi="Times New Roman" w:cs="Times New Roman"/>
          <w:color w:val="000000"/>
          <w:sz w:val="24"/>
          <w:szCs w:val="24"/>
        </w:rPr>
      </w:pPr>
      <w:r w:rsidRPr="00FC0462">
        <w:rPr>
          <w:rFonts w:ascii="Times New Roman" w:eastAsia="Times New Roman" w:hAnsi="Times New Roman" w:cs="Times New Roman"/>
          <w:color w:val="000000"/>
          <w:sz w:val="24"/>
          <w:szCs w:val="24"/>
        </w:rPr>
        <w:t xml:space="preserve">The </w:t>
      </w:r>
      <w:proofErr w:type="spellStart"/>
      <w:r w:rsidRPr="00FC0462">
        <w:rPr>
          <w:rFonts w:ascii="Times New Roman" w:eastAsia="Times New Roman" w:hAnsi="Times New Roman" w:cs="Times New Roman"/>
          <w:color w:val="000000"/>
          <w:sz w:val="24"/>
          <w:szCs w:val="24"/>
        </w:rPr>
        <w:t>leukemias</w:t>
      </w:r>
      <w:proofErr w:type="spellEnd"/>
      <w:r w:rsidRPr="00FC0462">
        <w:rPr>
          <w:rFonts w:ascii="Times New Roman" w:eastAsia="Times New Roman" w:hAnsi="Times New Roman" w:cs="Times New Roman"/>
          <w:color w:val="000000"/>
          <w:sz w:val="24"/>
          <w:szCs w:val="24"/>
        </w:rPr>
        <w:t xml:space="preserve"> provide a particularly good example of the relationship between defective differentiation and malignancy. All of the different types of blood cells are derived from a common </w:t>
      </w:r>
      <w:hyperlink r:id="rId123" w:history="1">
        <w:r w:rsidRPr="00FC0462">
          <w:rPr>
            <w:rFonts w:ascii="Times New Roman" w:eastAsia="Times New Roman" w:hAnsi="Times New Roman" w:cs="Times New Roman"/>
            <w:color w:val="642A8F"/>
            <w:sz w:val="24"/>
            <w:szCs w:val="24"/>
            <w:u w:val="single"/>
          </w:rPr>
          <w:t>stem cell</w:t>
        </w:r>
      </w:hyperlink>
      <w:r w:rsidRPr="00FC0462">
        <w:rPr>
          <w:rFonts w:ascii="Times New Roman" w:eastAsia="Times New Roman" w:hAnsi="Times New Roman" w:cs="Times New Roman"/>
          <w:color w:val="000000"/>
          <w:sz w:val="24"/>
          <w:szCs w:val="24"/>
        </w:rPr>
        <w:t> in the bone marrow (see </w:t>
      </w:r>
      <w:hyperlink r:id="rId124" w:tgtFrame="object" w:history="1">
        <w:r w:rsidRPr="00FC0462">
          <w:rPr>
            <w:rFonts w:ascii="Times New Roman" w:eastAsia="Times New Roman" w:hAnsi="Times New Roman" w:cs="Times New Roman"/>
            <w:color w:val="642A8F"/>
            <w:sz w:val="24"/>
            <w:szCs w:val="24"/>
            <w:u w:val="single"/>
          </w:rPr>
          <w:t>Figure 14.44</w:t>
        </w:r>
      </w:hyperlink>
      <w:r w:rsidRPr="00FC0462">
        <w:rPr>
          <w:rFonts w:ascii="Times New Roman" w:eastAsia="Times New Roman" w:hAnsi="Times New Roman" w:cs="Times New Roman"/>
          <w:color w:val="000000"/>
          <w:sz w:val="24"/>
          <w:szCs w:val="24"/>
        </w:rPr>
        <w:t>). Descendants of these cells then become committed to specific differentiation pathways. Some cells, for example, differentiate to form </w:t>
      </w:r>
      <w:hyperlink r:id="rId125" w:history="1">
        <w:r w:rsidRPr="00FC0462">
          <w:rPr>
            <w:rFonts w:ascii="Times New Roman" w:eastAsia="Times New Roman" w:hAnsi="Times New Roman" w:cs="Times New Roman"/>
            <w:color w:val="642A8F"/>
            <w:sz w:val="24"/>
            <w:szCs w:val="24"/>
            <w:u w:val="single"/>
          </w:rPr>
          <w:t>erythrocytes</w:t>
        </w:r>
      </w:hyperlink>
      <w:r w:rsidRPr="00FC0462">
        <w:rPr>
          <w:rFonts w:ascii="Times New Roman" w:eastAsia="Times New Roman" w:hAnsi="Times New Roman" w:cs="Times New Roman"/>
          <w:color w:val="000000"/>
          <w:sz w:val="24"/>
          <w:szCs w:val="24"/>
        </w:rPr>
        <w:t> whereas others differentiate to form lymphocytes, granulocytes, or macrophages. Cells of each of these types undergo several rounds of division as they differentiate, but once they become fully differentiated, cell division ceases. Leukemic cells, in contrast, fail to undergo terminal differentiation (</w:t>
      </w:r>
      <w:hyperlink r:id="rId126" w:tgtFrame="object" w:history="1">
        <w:r w:rsidRPr="00FC0462">
          <w:rPr>
            <w:rFonts w:ascii="Times New Roman" w:eastAsia="Times New Roman" w:hAnsi="Times New Roman" w:cs="Times New Roman"/>
            <w:color w:val="642A8F"/>
            <w:sz w:val="24"/>
            <w:szCs w:val="24"/>
            <w:u w:val="single"/>
          </w:rPr>
          <w:t>Figure 15.11</w:t>
        </w:r>
      </w:hyperlink>
      <w:r w:rsidRPr="00FC0462">
        <w:rPr>
          <w:rFonts w:ascii="Times New Roman" w:eastAsia="Times New Roman" w:hAnsi="Times New Roman" w:cs="Times New Roman"/>
          <w:color w:val="000000"/>
          <w:sz w:val="24"/>
          <w:szCs w:val="24"/>
        </w:rPr>
        <w:t>). Instead, they become arrested at early stages of maturation at which they retain their capacity for proliferation and continue to reproduce.</w:t>
      </w:r>
    </w:p>
    <w:p w:rsidR="00FC0462" w:rsidRPr="00FC0462" w:rsidRDefault="00FC0462" w:rsidP="00FC0462">
      <w:pPr>
        <w:shd w:val="clear" w:color="auto" w:fill="FFFFFF"/>
        <w:spacing w:after="0" w:line="240" w:lineRule="auto"/>
        <w:rPr>
          <w:rFonts w:ascii="Times New Roman" w:eastAsia="Times New Roman" w:hAnsi="Times New Roman" w:cs="Times New Roman"/>
          <w:color w:val="000000"/>
          <w:sz w:val="24"/>
          <w:szCs w:val="24"/>
        </w:rPr>
      </w:pPr>
      <w:r w:rsidRPr="00FC0462">
        <w:rPr>
          <w:rFonts w:ascii="Times New Roman" w:eastAsia="Times New Roman" w:hAnsi="Times New Roman" w:cs="Times New Roman"/>
          <w:noProof/>
          <w:color w:val="642A8F"/>
          <w:sz w:val="24"/>
          <w:szCs w:val="24"/>
        </w:rPr>
        <w:lastRenderedPageBreak/>
        <w:drawing>
          <wp:inline distT="0" distB="0" distL="0" distR="0" wp14:anchorId="718991AF" wp14:editId="053ADA10">
            <wp:extent cx="1381125" cy="1505426"/>
            <wp:effectExtent l="0" t="0" r="0" b="0"/>
            <wp:docPr id="25" name="Picture 25" descr="Figure 15.11. Defective differentiation and leukemia.">
              <a:hlinkClick xmlns:a="http://schemas.openxmlformats.org/drawingml/2006/main" r:id="rId126" tgtFrame="&quot;object&quot;" tooltip="&quot;Figure 15.11&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Figure 15.11. Defective differentiation and leukemia.">
                      <a:hlinkClick r:id="rId126" tgtFrame="&quot;object&quot;" tooltip="&quot;Figure 15.11&quot;"/>
                    </pic:cNvPr>
                    <pic:cNvPicPr>
                      <a:picLocks noChangeAspect="1" noChangeArrowheads="1"/>
                    </pic:cNvPicPr>
                  </pic:nvPicPr>
                  <pic:blipFill>
                    <a:blip r:embed="rId127">
                      <a:extLst>
                        <a:ext uri="{28A0092B-C50C-407E-A947-70E740481C1C}">
                          <a14:useLocalDpi xmlns:a14="http://schemas.microsoft.com/office/drawing/2010/main" val="0"/>
                        </a:ext>
                      </a:extLst>
                    </a:blip>
                    <a:srcRect/>
                    <a:stretch>
                      <a:fillRect/>
                    </a:stretch>
                  </pic:blipFill>
                  <pic:spPr bwMode="auto">
                    <a:xfrm>
                      <a:off x="0" y="0"/>
                      <a:ext cx="1392645" cy="1517983"/>
                    </a:xfrm>
                    <a:prstGeom prst="rect">
                      <a:avLst/>
                    </a:prstGeom>
                    <a:noFill/>
                    <a:ln>
                      <a:noFill/>
                    </a:ln>
                  </pic:spPr>
                </pic:pic>
              </a:graphicData>
            </a:graphic>
          </wp:inline>
        </w:drawing>
      </w:r>
    </w:p>
    <w:p w:rsidR="00FC0462" w:rsidRPr="00FC0462" w:rsidRDefault="00FC0462" w:rsidP="00FC0462">
      <w:pPr>
        <w:shd w:val="clear" w:color="auto" w:fill="FFFFFF"/>
        <w:spacing w:after="166" w:line="333" w:lineRule="atLeast"/>
        <w:textAlignment w:val="top"/>
        <w:outlineLvl w:val="3"/>
        <w:rPr>
          <w:rFonts w:ascii="Arial" w:eastAsia="Times New Roman" w:hAnsi="Arial" w:cs="Arial"/>
          <w:b/>
          <w:bCs/>
          <w:color w:val="59331F"/>
          <w:sz w:val="24"/>
          <w:szCs w:val="24"/>
        </w:rPr>
      </w:pPr>
      <w:hyperlink r:id="rId128" w:tgtFrame="object" w:history="1">
        <w:r w:rsidRPr="00FC0462">
          <w:rPr>
            <w:rFonts w:ascii="Arial" w:eastAsia="Times New Roman" w:hAnsi="Arial" w:cs="Arial"/>
            <w:b/>
            <w:bCs/>
            <w:color w:val="642A8F"/>
            <w:sz w:val="24"/>
            <w:szCs w:val="24"/>
            <w:u w:val="single"/>
          </w:rPr>
          <w:t>Figure 15.11</w:t>
        </w:r>
      </w:hyperlink>
    </w:p>
    <w:p w:rsidR="00FC0462" w:rsidRPr="00FC0462" w:rsidRDefault="00FC0462" w:rsidP="00FC0462">
      <w:pPr>
        <w:shd w:val="clear" w:color="auto" w:fill="FFFFFF"/>
        <w:spacing w:before="166" w:line="240" w:lineRule="auto"/>
        <w:textAlignment w:val="top"/>
        <w:rPr>
          <w:rFonts w:ascii="Times New Roman" w:eastAsia="Times New Roman" w:hAnsi="Times New Roman" w:cs="Times New Roman"/>
          <w:color w:val="000000"/>
          <w:sz w:val="24"/>
          <w:szCs w:val="24"/>
        </w:rPr>
      </w:pPr>
      <w:r w:rsidRPr="00FC0462">
        <w:rPr>
          <w:rFonts w:ascii="Times New Roman" w:eastAsia="Times New Roman" w:hAnsi="Times New Roman" w:cs="Times New Roman"/>
          <w:color w:val="000000"/>
          <w:sz w:val="24"/>
          <w:szCs w:val="24"/>
        </w:rPr>
        <w:t xml:space="preserve">Defective differentiation and leukemia. Different types of blood cells develop from a </w:t>
      </w:r>
      <w:proofErr w:type="spellStart"/>
      <w:r w:rsidRPr="00FC0462">
        <w:rPr>
          <w:rFonts w:ascii="Times New Roman" w:eastAsia="Times New Roman" w:hAnsi="Times New Roman" w:cs="Times New Roman"/>
          <w:color w:val="000000"/>
          <w:sz w:val="24"/>
          <w:szCs w:val="24"/>
        </w:rPr>
        <w:t>multipotential</w:t>
      </w:r>
      <w:proofErr w:type="spellEnd"/>
      <w:r w:rsidRPr="00FC0462">
        <w:rPr>
          <w:rFonts w:ascii="Times New Roman" w:eastAsia="Times New Roman" w:hAnsi="Times New Roman" w:cs="Times New Roman"/>
          <w:color w:val="000000"/>
          <w:sz w:val="24"/>
          <w:szCs w:val="24"/>
        </w:rPr>
        <w:t xml:space="preserve"> (pluripotent) stem cell in the bone marrow. The precursors of differentiated cells undergo several rounds of cell division as they mature, but cell division </w:t>
      </w:r>
      <w:hyperlink r:id="rId129" w:tgtFrame="object" w:history="1">
        <w:r w:rsidRPr="00FC0462">
          <w:rPr>
            <w:rFonts w:ascii="Times New Roman" w:eastAsia="Times New Roman" w:hAnsi="Times New Roman" w:cs="Times New Roman"/>
            <w:color w:val="642A8F"/>
            <w:sz w:val="24"/>
            <w:szCs w:val="24"/>
            <w:u w:val="single"/>
          </w:rPr>
          <w:t>(more...)</w:t>
        </w:r>
      </w:hyperlink>
    </w:p>
    <w:p w:rsidR="00FC0462" w:rsidRPr="00FC0462" w:rsidRDefault="00FC0462" w:rsidP="00FC0462">
      <w:pPr>
        <w:shd w:val="clear" w:color="auto" w:fill="FFFFFF"/>
        <w:spacing w:before="166" w:after="166" w:line="240" w:lineRule="auto"/>
        <w:rPr>
          <w:rFonts w:ascii="Times New Roman" w:eastAsia="Times New Roman" w:hAnsi="Times New Roman" w:cs="Times New Roman"/>
          <w:color w:val="000000"/>
          <w:sz w:val="24"/>
          <w:szCs w:val="24"/>
        </w:rPr>
      </w:pPr>
      <w:r w:rsidRPr="00FC0462">
        <w:rPr>
          <w:rFonts w:ascii="Times New Roman" w:eastAsia="Times New Roman" w:hAnsi="Times New Roman" w:cs="Times New Roman"/>
          <w:color w:val="000000"/>
          <w:sz w:val="24"/>
          <w:szCs w:val="24"/>
        </w:rPr>
        <w:t>As discussed in Chapter 13, </w:t>
      </w:r>
      <w:hyperlink r:id="rId130" w:history="1">
        <w:r w:rsidRPr="00FC0462">
          <w:rPr>
            <w:rFonts w:ascii="Times New Roman" w:eastAsia="Times New Roman" w:hAnsi="Times New Roman" w:cs="Times New Roman"/>
            <w:color w:val="642A8F"/>
            <w:sz w:val="24"/>
            <w:szCs w:val="24"/>
            <w:u w:val="single"/>
          </w:rPr>
          <w:t>programmed cell death</w:t>
        </w:r>
      </w:hyperlink>
      <w:r w:rsidRPr="00FC0462">
        <w:rPr>
          <w:rFonts w:ascii="Times New Roman" w:eastAsia="Times New Roman" w:hAnsi="Times New Roman" w:cs="Times New Roman"/>
          <w:color w:val="000000"/>
          <w:sz w:val="24"/>
          <w:szCs w:val="24"/>
        </w:rPr>
        <w:t>, or </w:t>
      </w:r>
      <w:hyperlink r:id="rId131" w:history="1">
        <w:r w:rsidRPr="00FC0462">
          <w:rPr>
            <w:rFonts w:ascii="Times New Roman" w:eastAsia="Times New Roman" w:hAnsi="Times New Roman" w:cs="Times New Roman"/>
            <w:color w:val="642A8F"/>
            <w:sz w:val="24"/>
            <w:szCs w:val="24"/>
            <w:u w:val="single"/>
          </w:rPr>
          <w:t>apoptosis</w:t>
        </w:r>
      </w:hyperlink>
      <w:r w:rsidRPr="00FC0462">
        <w:rPr>
          <w:rFonts w:ascii="Times New Roman" w:eastAsia="Times New Roman" w:hAnsi="Times New Roman" w:cs="Times New Roman"/>
          <w:color w:val="000000"/>
          <w:sz w:val="24"/>
          <w:szCs w:val="24"/>
        </w:rPr>
        <w:t>, is an integral part of the differentiation program of many cell types, including blood cells. Many </w:t>
      </w:r>
      <w:hyperlink r:id="rId132" w:history="1">
        <w:r w:rsidRPr="00FC0462">
          <w:rPr>
            <w:rFonts w:ascii="Times New Roman" w:eastAsia="Times New Roman" w:hAnsi="Times New Roman" w:cs="Times New Roman"/>
            <w:color w:val="642A8F"/>
            <w:sz w:val="24"/>
            <w:szCs w:val="24"/>
            <w:u w:val="single"/>
          </w:rPr>
          <w:t>cancer</w:t>
        </w:r>
      </w:hyperlink>
      <w:r w:rsidRPr="00FC0462">
        <w:rPr>
          <w:rFonts w:ascii="Times New Roman" w:eastAsia="Times New Roman" w:hAnsi="Times New Roman" w:cs="Times New Roman"/>
          <w:color w:val="000000"/>
          <w:sz w:val="24"/>
          <w:szCs w:val="24"/>
        </w:rPr>
        <w:t> cells fail to undergo </w:t>
      </w:r>
      <w:hyperlink r:id="rId133" w:history="1">
        <w:r w:rsidRPr="00FC0462">
          <w:rPr>
            <w:rFonts w:ascii="Times New Roman" w:eastAsia="Times New Roman" w:hAnsi="Times New Roman" w:cs="Times New Roman"/>
            <w:color w:val="642A8F"/>
            <w:sz w:val="24"/>
            <w:szCs w:val="24"/>
            <w:u w:val="single"/>
          </w:rPr>
          <w:t>apoptosis</w:t>
        </w:r>
      </w:hyperlink>
      <w:r w:rsidRPr="00FC0462">
        <w:rPr>
          <w:rFonts w:ascii="Times New Roman" w:eastAsia="Times New Roman" w:hAnsi="Times New Roman" w:cs="Times New Roman"/>
          <w:color w:val="000000"/>
          <w:sz w:val="24"/>
          <w:szCs w:val="24"/>
        </w:rPr>
        <w:t>, and therefore exhibit increased life spans compared to their normal counterparts. This failure of cancer cells to undergo </w:t>
      </w:r>
      <w:hyperlink r:id="rId134" w:history="1">
        <w:r w:rsidRPr="00FC0462">
          <w:rPr>
            <w:rFonts w:ascii="Times New Roman" w:eastAsia="Times New Roman" w:hAnsi="Times New Roman" w:cs="Times New Roman"/>
            <w:color w:val="642A8F"/>
            <w:sz w:val="24"/>
            <w:szCs w:val="24"/>
            <w:u w:val="single"/>
          </w:rPr>
          <w:t xml:space="preserve">programmed cell </w:t>
        </w:r>
        <w:proofErr w:type="spellStart"/>
        <w:r w:rsidRPr="00FC0462">
          <w:rPr>
            <w:rFonts w:ascii="Times New Roman" w:eastAsia="Times New Roman" w:hAnsi="Times New Roman" w:cs="Times New Roman"/>
            <w:color w:val="642A8F"/>
            <w:sz w:val="24"/>
            <w:szCs w:val="24"/>
            <w:u w:val="single"/>
          </w:rPr>
          <w:t>death</w:t>
        </w:r>
      </w:hyperlink>
      <w:r w:rsidRPr="00FC0462">
        <w:rPr>
          <w:rFonts w:ascii="Times New Roman" w:eastAsia="Times New Roman" w:hAnsi="Times New Roman" w:cs="Times New Roman"/>
          <w:color w:val="000000"/>
          <w:sz w:val="24"/>
          <w:szCs w:val="24"/>
        </w:rPr>
        <w:t>contributes</w:t>
      </w:r>
      <w:proofErr w:type="spellEnd"/>
      <w:r w:rsidRPr="00FC0462">
        <w:rPr>
          <w:rFonts w:ascii="Times New Roman" w:eastAsia="Times New Roman" w:hAnsi="Times New Roman" w:cs="Times New Roman"/>
          <w:color w:val="000000"/>
          <w:sz w:val="24"/>
          <w:szCs w:val="24"/>
        </w:rPr>
        <w:t xml:space="preserve"> substantially to </w:t>
      </w:r>
      <w:hyperlink r:id="rId135" w:history="1">
        <w:r w:rsidRPr="00FC0462">
          <w:rPr>
            <w:rFonts w:ascii="Times New Roman" w:eastAsia="Times New Roman" w:hAnsi="Times New Roman" w:cs="Times New Roman"/>
            <w:color w:val="642A8F"/>
            <w:sz w:val="24"/>
            <w:szCs w:val="24"/>
            <w:u w:val="single"/>
          </w:rPr>
          <w:t>tumor</w:t>
        </w:r>
      </w:hyperlink>
      <w:r w:rsidRPr="00FC0462">
        <w:rPr>
          <w:rFonts w:ascii="Times New Roman" w:eastAsia="Times New Roman" w:hAnsi="Times New Roman" w:cs="Times New Roman"/>
          <w:color w:val="000000"/>
          <w:sz w:val="24"/>
          <w:szCs w:val="24"/>
        </w:rPr>
        <w:t> development. For example, the survival of many normal cells is dependent on signals from </w:t>
      </w:r>
      <w:hyperlink r:id="rId136" w:history="1">
        <w:r w:rsidRPr="00FC0462">
          <w:rPr>
            <w:rFonts w:ascii="Times New Roman" w:eastAsia="Times New Roman" w:hAnsi="Times New Roman" w:cs="Times New Roman"/>
            <w:color w:val="642A8F"/>
            <w:sz w:val="24"/>
            <w:szCs w:val="24"/>
            <w:u w:val="single"/>
          </w:rPr>
          <w:t>growth factors</w:t>
        </w:r>
      </w:hyperlink>
      <w:r w:rsidRPr="00FC0462">
        <w:rPr>
          <w:rFonts w:ascii="Times New Roman" w:eastAsia="Times New Roman" w:hAnsi="Times New Roman" w:cs="Times New Roman"/>
          <w:color w:val="000000"/>
          <w:sz w:val="24"/>
          <w:szCs w:val="24"/>
        </w:rPr>
        <w:t> or from the </w:t>
      </w:r>
      <w:hyperlink r:id="rId137" w:history="1">
        <w:r w:rsidRPr="00FC0462">
          <w:rPr>
            <w:rFonts w:ascii="Times New Roman" w:eastAsia="Times New Roman" w:hAnsi="Times New Roman" w:cs="Times New Roman"/>
            <w:color w:val="642A8F"/>
            <w:sz w:val="24"/>
            <w:szCs w:val="24"/>
            <w:u w:val="single"/>
          </w:rPr>
          <w:t>extracellular matrix</w:t>
        </w:r>
      </w:hyperlink>
      <w:r w:rsidRPr="00FC0462">
        <w:rPr>
          <w:rFonts w:ascii="Times New Roman" w:eastAsia="Times New Roman" w:hAnsi="Times New Roman" w:cs="Times New Roman"/>
          <w:color w:val="000000"/>
          <w:sz w:val="24"/>
          <w:szCs w:val="24"/>
        </w:rPr>
        <w:t> that prevent apoptosis. In contrast, tumor cells are often able to survive in the absence of growth factors required by their normal counterparts. Such a failure of tumor cells to undergo apoptosis when deprived of normal environmental signals may be important not only in primary tumor development but also in the survival and growth of metastatic cells in abnormal tissue sites. Normal cells also undergo apoptosis following </w:t>
      </w:r>
      <w:hyperlink r:id="rId138" w:history="1">
        <w:r w:rsidRPr="00FC0462">
          <w:rPr>
            <w:rFonts w:ascii="Times New Roman" w:eastAsia="Times New Roman" w:hAnsi="Times New Roman" w:cs="Times New Roman"/>
            <w:color w:val="642A8F"/>
            <w:sz w:val="24"/>
            <w:szCs w:val="24"/>
            <w:u w:val="single"/>
          </w:rPr>
          <w:t>DNA</w:t>
        </w:r>
      </w:hyperlink>
      <w:r w:rsidRPr="00FC0462">
        <w:rPr>
          <w:rFonts w:ascii="Times New Roman" w:eastAsia="Times New Roman" w:hAnsi="Times New Roman" w:cs="Times New Roman"/>
          <w:color w:val="000000"/>
          <w:sz w:val="24"/>
          <w:szCs w:val="24"/>
        </w:rPr>
        <w:t> damage, while many cancer cells fail to do so. In this case, the failure to undergo apoptosis contributes to the resistance of cancer cells to irradiation and many chemotherapeutic drugs, which act by damaging DNA. Abnormal cell survival, as well as cell proliferation, thus plays a major role in the unrelenting growth of cancer cells in an animal.</w:t>
      </w:r>
    </w:p>
    <w:p w:rsidR="00FC0462" w:rsidRPr="00FC0462" w:rsidRDefault="00FC0462" w:rsidP="00FC0462">
      <w:pPr>
        <w:shd w:val="clear" w:color="auto" w:fill="FFFFFF"/>
        <w:spacing w:after="0" w:line="240" w:lineRule="auto"/>
        <w:jc w:val="right"/>
        <w:rPr>
          <w:rFonts w:ascii="Arial" w:eastAsia="Times New Roman" w:hAnsi="Arial" w:cs="Arial"/>
          <w:color w:val="000000"/>
          <w:sz w:val="24"/>
          <w:szCs w:val="24"/>
        </w:rPr>
      </w:pPr>
      <w:hyperlink r:id="rId139" w:tooltip="Go to other sections in this page" w:history="1">
        <w:r w:rsidRPr="00FC0462">
          <w:rPr>
            <w:rFonts w:ascii="Arial" w:eastAsia="Times New Roman" w:hAnsi="Arial" w:cs="Arial"/>
            <w:color w:val="642A8F"/>
            <w:sz w:val="24"/>
            <w:szCs w:val="24"/>
            <w:u w:val="single"/>
          </w:rPr>
          <w:t>Go to:</w:t>
        </w:r>
      </w:hyperlink>
    </w:p>
    <w:p w:rsidR="00FC0462" w:rsidRPr="00FC0462" w:rsidRDefault="00FC0462" w:rsidP="00FC0462">
      <w:pPr>
        <w:pBdr>
          <w:bottom w:val="single" w:sz="6" w:space="0" w:color="97B0C8"/>
        </w:pBdr>
        <w:shd w:val="clear" w:color="auto" w:fill="FFFFFF"/>
        <w:spacing w:before="270" w:after="135" w:line="267" w:lineRule="atLeast"/>
        <w:outlineLvl w:val="1"/>
        <w:rPr>
          <w:rFonts w:ascii="Arial" w:eastAsia="Times New Roman" w:hAnsi="Arial" w:cs="Arial"/>
          <w:b/>
          <w:bCs/>
          <w:color w:val="985735"/>
          <w:sz w:val="27"/>
          <w:szCs w:val="27"/>
        </w:rPr>
      </w:pPr>
      <w:r w:rsidRPr="00FC0462">
        <w:rPr>
          <w:rFonts w:ascii="Arial" w:eastAsia="Times New Roman" w:hAnsi="Arial" w:cs="Arial"/>
          <w:b/>
          <w:bCs/>
          <w:color w:val="985735"/>
          <w:sz w:val="27"/>
          <w:szCs w:val="27"/>
        </w:rPr>
        <w:t>Transformation of Cells in Culture</w:t>
      </w:r>
    </w:p>
    <w:p w:rsidR="00FC0462" w:rsidRPr="00FC0462" w:rsidRDefault="00FC0462" w:rsidP="00FC0462">
      <w:pPr>
        <w:shd w:val="clear" w:color="auto" w:fill="FFFFFF"/>
        <w:spacing w:before="166" w:after="166" w:line="240" w:lineRule="auto"/>
        <w:rPr>
          <w:rFonts w:ascii="Times New Roman" w:eastAsia="Times New Roman" w:hAnsi="Times New Roman" w:cs="Times New Roman"/>
          <w:color w:val="000000"/>
          <w:sz w:val="24"/>
          <w:szCs w:val="24"/>
        </w:rPr>
      </w:pPr>
      <w:r w:rsidRPr="00FC0462">
        <w:rPr>
          <w:rFonts w:ascii="Times New Roman" w:eastAsia="Times New Roman" w:hAnsi="Times New Roman" w:cs="Times New Roman"/>
          <w:color w:val="000000"/>
          <w:sz w:val="24"/>
          <w:szCs w:val="24"/>
        </w:rPr>
        <w:t>The study of </w:t>
      </w:r>
      <w:hyperlink r:id="rId140" w:history="1">
        <w:r w:rsidRPr="00FC0462">
          <w:rPr>
            <w:rFonts w:ascii="Times New Roman" w:eastAsia="Times New Roman" w:hAnsi="Times New Roman" w:cs="Times New Roman"/>
            <w:color w:val="642A8F"/>
            <w:sz w:val="24"/>
            <w:szCs w:val="24"/>
            <w:u w:val="single"/>
          </w:rPr>
          <w:t>tumor</w:t>
        </w:r>
      </w:hyperlink>
      <w:r w:rsidRPr="00FC0462">
        <w:rPr>
          <w:rFonts w:ascii="Times New Roman" w:eastAsia="Times New Roman" w:hAnsi="Times New Roman" w:cs="Times New Roman"/>
          <w:color w:val="000000"/>
          <w:sz w:val="24"/>
          <w:szCs w:val="24"/>
        </w:rPr>
        <w:t> induction by radiation, chemicals, or viruses requires experimental systems in which the effects of a carcinogenic agent can be reproducibly observed and quantitated. Although the activity of carcinogens can be assayed in intact animals, such experiments are difficult to quantitate and control. The development of </w:t>
      </w:r>
      <w:r w:rsidRPr="00FC0462">
        <w:rPr>
          <w:rFonts w:ascii="Times New Roman" w:eastAsia="Times New Roman" w:hAnsi="Times New Roman" w:cs="Times New Roman"/>
          <w:i/>
          <w:iCs/>
          <w:color w:val="000000"/>
          <w:sz w:val="24"/>
          <w:szCs w:val="24"/>
        </w:rPr>
        <w:t>in vitro</w:t>
      </w:r>
      <w:r w:rsidRPr="00FC0462">
        <w:rPr>
          <w:rFonts w:ascii="Times New Roman" w:eastAsia="Times New Roman" w:hAnsi="Times New Roman" w:cs="Times New Roman"/>
          <w:color w:val="000000"/>
          <w:sz w:val="24"/>
          <w:szCs w:val="24"/>
        </w:rPr>
        <w:t> assays to detect the conversion of normal cells to tumor cells in culture, a process called </w:t>
      </w:r>
      <w:r w:rsidRPr="00FC0462">
        <w:rPr>
          <w:rFonts w:ascii="Times New Roman" w:eastAsia="Times New Roman" w:hAnsi="Times New Roman" w:cs="Times New Roman"/>
          <w:b/>
          <w:bCs/>
          <w:color w:val="000000"/>
          <w:sz w:val="24"/>
          <w:szCs w:val="24"/>
        </w:rPr>
        <w:t>cell transformation</w:t>
      </w:r>
      <w:r w:rsidRPr="00FC0462">
        <w:rPr>
          <w:rFonts w:ascii="Times New Roman" w:eastAsia="Times New Roman" w:hAnsi="Times New Roman" w:cs="Times New Roman"/>
          <w:color w:val="000000"/>
          <w:sz w:val="24"/>
          <w:szCs w:val="24"/>
        </w:rPr>
        <w:t>, therefore represented a major advance in </w:t>
      </w:r>
      <w:hyperlink r:id="rId141" w:history="1">
        <w:r w:rsidRPr="00FC0462">
          <w:rPr>
            <w:rFonts w:ascii="Times New Roman" w:eastAsia="Times New Roman" w:hAnsi="Times New Roman" w:cs="Times New Roman"/>
            <w:color w:val="642A8F"/>
            <w:sz w:val="24"/>
            <w:szCs w:val="24"/>
            <w:u w:val="single"/>
          </w:rPr>
          <w:t>cancer</w:t>
        </w:r>
      </w:hyperlink>
      <w:r w:rsidRPr="00FC0462">
        <w:rPr>
          <w:rFonts w:ascii="Times New Roman" w:eastAsia="Times New Roman" w:hAnsi="Times New Roman" w:cs="Times New Roman"/>
          <w:color w:val="000000"/>
          <w:sz w:val="24"/>
          <w:szCs w:val="24"/>
        </w:rPr>
        <w:t> research. Such assays are designed to detect transformed cells, which display the </w:t>
      </w:r>
      <w:r w:rsidRPr="00FC0462">
        <w:rPr>
          <w:rFonts w:ascii="Times New Roman" w:eastAsia="Times New Roman" w:hAnsi="Times New Roman" w:cs="Times New Roman"/>
          <w:i/>
          <w:iCs/>
          <w:color w:val="000000"/>
          <w:sz w:val="24"/>
          <w:szCs w:val="24"/>
        </w:rPr>
        <w:t>in vitro</w:t>
      </w:r>
      <w:r w:rsidRPr="00FC0462">
        <w:rPr>
          <w:rFonts w:ascii="Times New Roman" w:eastAsia="Times New Roman" w:hAnsi="Times New Roman" w:cs="Times New Roman"/>
          <w:color w:val="000000"/>
          <w:sz w:val="24"/>
          <w:szCs w:val="24"/>
        </w:rPr>
        <w:t> growth properties of tumor cells, following exposure of a culture of normal cells to a carcinogenic agent. Their application has allowed experimental analysis of cell transformation to reach a level of sophistication that could not have been attained by studies in whole animals alone.</w:t>
      </w:r>
    </w:p>
    <w:p w:rsidR="00FC0462" w:rsidRPr="00FC0462" w:rsidRDefault="00FC0462" w:rsidP="00FC0462">
      <w:pPr>
        <w:shd w:val="clear" w:color="auto" w:fill="FFFFFF"/>
        <w:spacing w:before="166" w:after="166" w:line="240" w:lineRule="auto"/>
        <w:rPr>
          <w:rFonts w:ascii="Times New Roman" w:eastAsia="Times New Roman" w:hAnsi="Times New Roman" w:cs="Times New Roman"/>
          <w:color w:val="000000"/>
          <w:sz w:val="24"/>
          <w:szCs w:val="24"/>
        </w:rPr>
      </w:pPr>
      <w:r w:rsidRPr="00FC0462">
        <w:rPr>
          <w:rFonts w:ascii="Times New Roman" w:eastAsia="Times New Roman" w:hAnsi="Times New Roman" w:cs="Times New Roman"/>
          <w:color w:val="000000"/>
          <w:sz w:val="24"/>
          <w:szCs w:val="24"/>
        </w:rPr>
        <w:t>The first and most widely used assay of cell transformation is the focus assay, which was developed by Howard Temin and Harry Rubin in 1958. The focus assay is based on the ability to recognize a group of transformed cells as a morphologically distinct “focus” against a background of normal cells on</w:t>
      </w:r>
      <w:r>
        <w:rPr>
          <w:rFonts w:ascii="Times New Roman" w:eastAsia="Times New Roman" w:hAnsi="Times New Roman" w:cs="Times New Roman"/>
          <w:color w:val="000000"/>
          <w:sz w:val="24"/>
          <w:szCs w:val="24"/>
        </w:rPr>
        <w:t xml:space="preserve"> the surface of a culture dish</w:t>
      </w:r>
      <w:r w:rsidRPr="00FC0462">
        <w:rPr>
          <w:rFonts w:ascii="Times New Roman" w:eastAsia="Times New Roman" w:hAnsi="Times New Roman" w:cs="Times New Roman"/>
          <w:color w:val="000000"/>
          <w:sz w:val="24"/>
          <w:szCs w:val="24"/>
        </w:rPr>
        <w:t>. The focus assay takes advantage of three properties of transformed cells: altered morphology, loss of </w:t>
      </w:r>
      <w:hyperlink r:id="rId142" w:history="1">
        <w:r w:rsidRPr="00FC0462">
          <w:rPr>
            <w:rFonts w:ascii="Times New Roman" w:eastAsia="Times New Roman" w:hAnsi="Times New Roman" w:cs="Times New Roman"/>
            <w:color w:val="642A8F"/>
            <w:sz w:val="24"/>
            <w:szCs w:val="24"/>
            <w:u w:val="single"/>
          </w:rPr>
          <w:t>contact inhibition</w:t>
        </w:r>
      </w:hyperlink>
      <w:r w:rsidRPr="00FC0462">
        <w:rPr>
          <w:rFonts w:ascii="Times New Roman" w:eastAsia="Times New Roman" w:hAnsi="Times New Roman" w:cs="Times New Roman"/>
          <w:color w:val="000000"/>
          <w:sz w:val="24"/>
          <w:szCs w:val="24"/>
        </w:rPr>
        <w:t>, and loss of density-dependent inhibition of growth. The result is the formation of a colony of morphologically altered transformed cells that overgrow the background of normal cells in the culture. Such foci of transformed cells can usually be detected and quantified within a week or two after exposure to a carcinogenic agent. In general, cells transformed </w:t>
      </w:r>
      <w:r w:rsidRPr="00FC0462">
        <w:rPr>
          <w:rFonts w:ascii="Times New Roman" w:eastAsia="Times New Roman" w:hAnsi="Times New Roman" w:cs="Times New Roman"/>
          <w:i/>
          <w:iCs/>
          <w:color w:val="000000"/>
          <w:sz w:val="24"/>
          <w:szCs w:val="24"/>
        </w:rPr>
        <w:t>in vitro</w:t>
      </w:r>
      <w:r w:rsidRPr="00FC0462">
        <w:rPr>
          <w:rFonts w:ascii="Times New Roman" w:eastAsia="Times New Roman" w:hAnsi="Times New Roman" w:cs="Times New Roman"/>
          <w:color w:val="000000"/>
          <w:sz w:val="24"/>
          <w:szCs w:val="24"/>
        </w:rPr>
        <w:t> are able to form tumors following inoculation into susceptible animals, supporting </w:t>
      </w:r>
      <w:r w:rsidRPr="00FC0462">
        <w:rPr>
          <w:rFonts w:ascii="Times New Roman" w:eastAsia="Times New Roman" w:hAnsi="Times New Roman" w:cs="Times New Roman"/>
          <w:i/>
          <w:iCs/>
          <w:color w:val="000000"/>
          <w:sz w:val="24"/>
          <w:szCs w:val="24"/>
        </w:rPr>
        <w:t>in vitro</w:t>
      </w:r>
      <w:r w:rsidRPr="00FC0462">
        <w:rPr>
          <w:rFonts w:ascii="Times New Roman" w:eastAsia="Times New Roman" w:hAnsi="Times New Roman" w:cs="Times New Roman"/>
          <w:color w:val="000000"/>
          <w:sz w:val="24"/>
          <w:szCs w:val="24"/>
        </w:rPr>
        <w:t> transformation as a valid indicator of the formation of </w:t>
      </w:r>
      <w:hyperlink r:id="rId143" w:history="1">
        <w:r w:rsidRPr="00FC0462">
          <w:rPr>
            <w:rFonts w:ascii="Times New Roman" w:eastAsia="Times New Roman" w:hAnsi="Times New Roman" w:cs="Times New Roman"/>
            <w:color w:val="642A8F"/>
            <w:sz w:val="24"/>
            <w:szCs w:val="24"/>
            <w:u w:val="single"/>
          </w:rPr>
          <w:t>cancer</w:t>
        </w:r>
      </w:hyperlink>
      <w:r w:rsidRPr="00FC0462">
        <w:rPr>
          <w:rFonts w:ascii="Times New Roman" w:eastAsia="Times New Roman" w:hAnsi="Times New Roman" w:cs="Times New Roman"/>
          <w:color w:val="000000"/>
          <w:sz w:val="24"/>
          <w:szCs w:val="24"/>
        </w:rPr>
        <w:t> cells.</w:t>
      </w:r>
    </w:p>
    <w:p w:rsidR="00A45C21" w:rsidRDefault="00A45C21">
      <w:bookmarkStart w:id="0" w:name="_GoBack"/>
      <w:bookmarkEnd w:id="0"/>
    </w:p>
    <w:sectPr w:rsidR="00A45C21" w:rsidSect="00FC046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462"/>
    <w:rsid w:val="00A45C21"/>
    <w:rsid w:val="00FC04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B1D6C"/>
  <w15:chartTrackingRefBased/>
  <w15:docId w15:val="{D35FFB9B-3A7F-4E47-B23F-6BEAEE1E2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1801374">
      <w:bodyDiv w:val="1"/>
      <w:marLeft w:val="0"/>
      <w:marRight w:val="0"/>
      <w:marTop w:val="0"/>
      <w:marBottom w:val="0"/>
      <w:divBdr>
        <w:top w:val="none" w:sz="0" w:space="0" w:color="auto"/>
        <w:left w:val="none" w:sz="0" w:space="0" w:color="auto"/>
        <w:bottom w:val="none" w:sz="0" w:space="0" w:color="auto"/>
        <w:right w:val="none" w:sz="0" w:space="0" w:color="auto"/>
      </w:divBdr>
      <w:divsChild>
        <w:div w:id="1678072923">
          <w:marLeft w:val="0"/>
          <w:marRight w:val="0"/>
          <w:marTop w:val="332"/>
          <w:marBottom w:val="332"/>
          <w:divBdr>
            <w:top w:val="none" w:sz="0" w:space="0" w:color="auto"/>
            <w:left w:val="none" w:sz="0" w:space="0" w:color="auto"/>
            <w:bottom w:val="none" w:sz="0" w:space="0" w:color="auto"/>
            <w:right w:val="none" w:sz="0" w:space="0" w:color="auto"/>
          </w:divBdr>
          <w:divsChild>
            <w:div w:id="679353804">
              <w:marLeft w:val="0"/>
              <w:marRight w:val="0"/>
              <w:marTop w:val="0"/>
              <w:marBottom w:val="0"/>
              <w:divBdr>
                <w:top w:val="none" w:sz="0" w:space="0" w:color="auto"/>
                <w:left w:val="none" w:sz="0" w:space="0" w:color="auto"/>
                <w:bottom w:val="none" w:sz="0" w:space="0" w:color="auto"/>
                <w:right w:val="none" w:sz="0" w:space="0" w:color="auto"/>
              </w:divBdr>
              <w:divsChild>
                <w:div w:id="1677461781">
                  <w:marLeft w:val="0"/>
                  <w:marRight w:val="0"/>
                  <w:marTop w:val="332"/>
                  <w:marBottom w:val="332"/>
                  <w:divBdr>
                    <w:top w:val="none" w:sz="0" w:space="0" w:color="auto"/>
                    <w:left w:val="none" w:sz="0" w:space="0" w:color="auto"/>
                    <w:bottom w:val="none" w:sz="0" w:space="0" w:color="auto"/>
                    <w:right w:val="none" w:sz="0" w:space="0" w:color="auto"/>
                  </w:divBdr>
                  <w:divsChild>
                    <w:div w:id="1465271163">
                      <w:marLeft w:val="0"/>
                      <w:marRight w:val="0"/>
                      <w:marTop w:val="0"/>
                      <w:marBottom w:val="0"/>
                      <w:divBdr>
                        <w:top w:val="none" w:sz="0" w:space="0" w:color="auto"/>
                        <w:left w:val="none" w:sz="0" w:space="0" w:color="auto"/>
                        <w:bottom w:val="none" w:sz="0" w:space="0" w:color="auto"/>
                        <w:right w:val="none" w:sz="0" w:space="0" w:color="auto"/>
                      </w:divBdr>
                    </w:div>
                  </w:divsChild>
                </w:div>
                <w:div w:id="256596606">
                  <w:marLeft w:val="0"/>
                  <w:marRight w:val="0"/>
                  <w:marTop w:val="332"/>
                  <w:marBottom w:val="332"/>
                  <w:divBdr>
                    <w:top w:val="none" w:sz="0" w:space="0" w:color="auto"/>
                    <w:left w:val="none" w:sz="0" w:space="0" w:color="auto"/>
                    <w:bottom w:val="none" w:sz="0" w:space="0" w:color="auto"/>
                    <w:right w:val="none" w:sz="0" w:space="0" w:color="auto"/>
                  </w:divBdr>
                  <w:divsChild>
                    <w:div w:id="10716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077898">
              <w:marLeft w:val="0"/>
              <w:marRight w:val="0"/>
              <w:marTop w:val="0"/>
              <w:marBottom w:val="0"/>
              <w:divBdr>
                <w:top w:val="none" w:sz="0" w:space="0" w:color="auto"/>
                <w:left w:val="none" w:sz="0" w:space="0" w:color="auto"/>
                <w:bottom w:val="none" w:sz="0" w:space="0" w:color="auto"/>
                <w:right w:val="none" w:sz="0" w:space="0" w:color="auto"/>
              </w:divBdr>
              <w:divsChild>
                <w:div w:id="1209488710">
                  <w:marLeft w:val="0"/>
                  <w:marRight w:val="0"/>
                  <w:marTop w:val="332"/>
                  <w:marBottom w:val="332"/>
                  <w:divBdr>
                    <w:top w:val="none" w:sz="0" w:space="0" w:color="auto"/>
                    <w:left w:val="none" w:sz="0" w:space="0" w:color="auto"/>
                    <w:bottom w:val="none" w:sz="0" w:space="0" w:color="auto"/>
                    <w:right w:val="none" w:sz="0" w:space="0" w:color="auto"/>
                  </w:divBdr>
                  <w:divsChild>
                    <w:div w:id="475999781">
                      <w:marLeft w:val="0"/>
                      <w:marRight w:val="0"/>
                      <w:marTop w:val="0"/>
                      <w:marBottom w:val="0"/>
                      <w:divBdr>
                        <w:top w:val="none" w:sz="0" w:space="0" w:color="auto"/>
                        <w:left w:val="none" w:sz="0" w:space="0" w:color="auto"/>
                        <w:bottom w:val="none" w:sz="0" w:space="0" w:color="auto"/>
                        <w:right w:val="none" w:sz="0" w:space="0" w:color="auto"/>
                      </w:divBdr>
                    </w:div>
                  </w:divsChild>
                </w:div>
                <w:div w:id="392970589">
                  <w:marLeft w:val="0"/>
                  <w:marRight w:val="0"/>
                  <w:marTop w:val="332"/>
                  <w:marBottom w:val="332"/>
                  <w:divBdr>
                    <w:top w:val="none" w:sz="0" w:space="0" w:color="auto"/>
                    <w:left w:val="none" w:sz="0" w:space="0" w:color="auto"/>
                    <w:bottom w:val="none" w:sz="0" w:space="0" w:color="auto"/>
                    <w:right w:val="none" w:sz="0" w:space="0" w:color="auto"/>
                  </w:divBdr>
                  <w:divsChild>
                    <w:div w:id="246237350">
                      <w:marLeft w:val="0"/>
                      <w:marRight w:val="0"/>
                      <w:marTop w:val="0"/>
                      <w:marBottom w:val="0"/>
                      <w:divBdr>
                        <w:top w:val="none" w:sz="0" w:space="0" w:color="auto"/>
                        <w:left w:val="none" w:sz="0" w:space="0" w:color="auto"/>
                        <w:bottom w:val="none" w:sz="0" w:space="0" w:color="auto"/>
                        <w:right w:val="none" w:sz="0" w:space="0" w:color="auto"/>
                      </w:divBdr>
                    </w:div>
                  </w:divsChild>
                </w:div>
                <w:div w:id="742609227">
                  <w:marLeft w:val="0"/>
                  <w:marRight w:val="0"/>
                  <w:marTop w:val="332"/>
                  <w:marBottom w:val="332"/>
                  <w:divBdr>
                    <w:top w:val="none" w:sz="0" w:space="0" w:color="auto"/>
                    <w:left w:val="none" w:sz="0" w:space="0" w:color="auto"/>
                    <w:bottom w:val="none" w:sz="0" w:space="0" w:color="auto"/>
                    <w:right w:val="none" w:sz="0" w:space="0" w:color="auto"/>
                  </w:divBdr>
                  <w:divsChild>
                    <w:div w:id="839009443">
                      <w:marLeft w:val="0"/>
                      <w:marRight w:val="0"/>
                      <w:marTop w:val="0"/>
                      <w:marBottom w:val="0"/>
                      <w:divBdr>
                        <w:top w:val="none" w:sz="0" w:space="0" w:color="auto"/>
                        <w:left w:val="none" w:sz="0" w:space="0" w:color="auto"/>
                        <w:bottom w:val="none" w:sz="0" w:space="0" w:color="auto"/>
                        <w:right w:val="none" w:sz="0" w:space="0" w:color="auto"/>
                      </w:divBdr>
                    </w:div>
                  </w:divsChild>
                </w:div>
                <w:div w:id="1448623963">
                  <w:marLeft w:val="0"/>
                  <w:marRight w:val="0"/>
                  <w:marTop w:val="332"/>
                  <w:marBottom w:val="332"/>
                  <w:divBdr>
                    <w:top w:val="none" w:sz="0" w:space="0" w:color="auto"/>
                    <w:left w:val="none" w:sz="0" w:space="0" w:color="auto"/>
                    <w:bottom w:val="none" w:sz="0" w:space="0" w:color="auto"/>
                    <w:right w:val="none" w:sz="0" w:space="0" w:color="auto"/>
                  </w:divBdr>
                  <w:divsChild>
                    <w:div w:id="139454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999736">
              <w:marLeft w:val="0"/>
              <w:marRight w:val="0"/>
              <w:marTop w:val="0"/>
              <w:marBottom w:val="0"/>
              <w:divBdr>
                <w:top w:val="none" w:sz="0" w:space="0" w:color="auto"/>
                <w:left w:val="none" w:sz="0" w:space="0" w:color="auto"/>
                <w:bottom w:val="none" w:sz="0" w:space="0" w:color="auto"/>
                <w:right w:val="none" w:sz="0" w:space="0" w:color="auto"/>
              </w:divBdr>
              <w:divsChild>
                <w:div w:id="1500735755">
                  <w:marLeft w:val="0"/>
                  <w:marRight w:val="0"/>
                  <w:marTop w:val="332"/>
                  <w:marBottom w:val="332"/>
                  <w:divBdr>
                    <w:top w:val="none" w:sz="0" w:space="0" w:color="auto"/>
                    <w:left w:val="none" w:sz="0" w:space="0" w:color="auto"/>
                    <w:bottom w:val="none" w:sz="0" w:space="0" w:color="auto"/>
                    <w:right w:val="none" w:sz="0" w:space="0" w:color="auto"/>
                  </w:divBdr>
                  <w:divsChild>
                    <w:div w:id="71394593">
                      <w:marLeft w:val="0"/>
                      <w:marRight w:val="0"/>
                      <w:marTop w:val="0"/>
                      <w:marBottom w:val="0"/>
                      <w:divBdr>
                        <w:top w:val="none" w:sz="0" w:space="0" w:color="auto"/>
                        <w:left w:val="none" w:sz="0" w:space="0" w:color="auto"/>
                        <w:bottom w:val="none" w:sz="0" w:space="0" w:color="auto"/>
                        <w:right w:val="none" w:sz="0" w:space="0" w:color="auto"/>
                      </w:divBdr>
                    </w:div>
                  </w:divsChild>
                </w:div>
                <w:div w:id="1790199439">
                  <w:marLeft w:val="0"/>
                  <w:marRight w:val="0"/>
                  <w:marTop w:val="332"/>
                  <w:marBottom w:val="332"/>
                  <w:divBdr>
                    <w:top w:val="none" w:sz="0" w:space="0" w:color="auto"/>
                    <w:left w:val="none" w:sz="0" w:space="0" w:color="auto"/>
                    <w:bottom w:val="none" w:sz="0" w:space="0" w:color="auto"/>
                    <w:right w:val="none" w:sz="0" w:space="0" w:color="auto"/>
                  </w:divBdr>
                  <w:divsChild>
                    <w:div w:id="7911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919865">
              <w:marLeft w:val="0"/>
              <w:marRight w:val="0"/>
              <w:marTop w:val="0"/>
              <w:marBottom w:val="0"/>
              <w:divBdr>
                <w:top w:val="none" w:sz="0" w:space="0" w:color="auto"/>
                <w:left w:val="none" w:sz="0" w:space="0" w:color="auto"/>
                <w:bottom w:val="none" w:sz="0" w:space="0" w:color="auto"/>
                <w:right w:val="none" w:sz="0" w:space="0" w:color="auto"/>
              </w:divBdr>
              <w:divsChild>
                <w:div w:id="1710183337">
                  <w:marLeft w:val="0"/>
                  <w:marRight w:val="0"/>
                  <w:marTop w:val="332"/>
                  <w:marBottom w:val="332"/>
                  <w:divBdr>
                    <w:top w:val="none" w:sz="0" w:space="0" w:color="auto"/>
                    <w:left w:val="none" w:sz="0" w:space="0" w:color="auto"/>
                    <w:bottom w:val="none" w:sz="0" w:space="0" w:color="auto"/>
                    <w:right w:val="none" w:sz="0" w:space="0" w:color="auto"/>
                  </w:divBdr>
                  <w:divsChild>
                    <w:div w:id="954671956">
                      <w:marLeft w:val="0"/>
                      <w:marRight w:val="0"/>
                      <w:marTop w:val="0"/>
                      <w:marBottom w:val="0"/>
                      <w:divBdr>
                        <w:top w:val="none" w:sz="0" w:space="0" w:color="auto"/>
                        <w:left w:val="none" w:sz="0" w:space="0" w:color="auto"/>
                        <w:bottom w:val="none" w:sz="0" w:space="0" w:color="auto"/>
                        <w:right w:val="none" w:sz="0" w:space="0" w:color="auto"/>
                      </w:divBdr>
                    </w:div>
                  </w:divsChild>
                </w:div>
                <w:div w:id="1673141969">
                  <w:marLeft w:val="0"/>
                  <w:marRight w:val="0"/>
                  <w:marTop w:val="332"/>
                  <w:marBottom w:val="332"/>
                  <w:divBdr>
                    <w:top w:val="none" w:sz="0" w:space="0" w:color="auto"/>
                    <w:left w:val="none" w:sz="0" w:space="0" w:color="auto"/>
                    <w:bottom w:val="none" w:sz="0" w:space="0" w:color="auto"/>
                    <w:right w:val="none" w:sz="0" w:space="0" w:color="auto"/>
                  </w:divBdr>
                  <w:divsChild>
                    <w:div w:id="661540665">
                      <w:marLeft w:val="0"/>
                      <w:marRight w:val="0"/>
                      <w:marTop w:val="0"/>
                      <w:marBottom w:val="0"/>
                      <w:divBdr>
                        <w:top w:val="none" w:sz="0" w:space="0" w:color="auto"/>
                        <w:left w:val="none" w:sz="0" w:space="0" w:color="auto"/>
                        <w:bottom w:val="none" w:sz="0" w:space="0" w:color="auto"/>
                        <w:right w:val="none" w:sz="0" w:space="0" w:color="auto"/>
                      </w:divBdr>
                    </w:div>
                  </w:divsChild>
                </w:div>
                <w:div w:id="1507788999">
                  <w:marLeft w:val="0"/>
                  <w:marRight w:val="0"/>
                  <w:marTop w:val="332"/>
                  <w:marBottom w:val="332"/>
                  <w:divBdr>
                    <w:top w:val="none" w:sz="0" w:space="0" w:color="auto"/>
                    <w:left w:val="none" w:sz="0" w:space="0" w:color="auto"/>
                    <w:bottom w:val="none" w:sz="0" w:space="0" w:color="auto"/>
                    <w:right w:val="none" w:sz="0" w:space="0" w:color="auto"/>
                  </w:divBdr>
                  <w:divsChild>
                    <w:div w:id="1060442202">
                      <w:marLeft w:val="0"/>
                      <w:marRight w:val="0"/>
                      <w:marTop w:val="0"/>
                      <w:marBottom w:val="0"/>
                      <w:divBdr>
                        <w:top w:val="none" w:sz="0" w:space="0" w:color="auto"/>
                        <w:left w:val="none" w:sz="0" w:space="0" w:color="auto"/>
                        <w:bottom w:val="none" w:sz="0" w:space="0" w:color="auto"/>
                        <w:right w:val="none" w:sz="0" w:space="0" w:color="auto"/>
                      </w:divBdr>
                    </w:div>
                  </w:divsChild>
                </w:div>
                <w:div w:id="1792043178">
                  <w:marLeft w:val="0"/>
                  <w:marRight w:val="0"/>
                  <w:marTop w:val="332"/>
                  <w:marBottom w:val="332"/>
                  <w:divBdr>
                    <w:top w:val="none" w:sz="0" w:space="0" w:color="auto"/>
                    <w:left w:val="none" w:sz="0" w:space="0" w:color="auto"/>
                    <w:bottom w:val="none" w:sz="0" w:space="0" w:color="auto"/>
                    <w:right w:val="none" w:sz="0" w:space="0" w:color="auto"/>
                  </w:divBdr>
                  <w:divsChild>
                    <w:div w:id="97584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964543">
              <w:marLeft w:val="0"/>
              <w:marRight w:val="0"/>
              <w:marTop w:val="0"/>
              <w:marBottom w:val="0"/>
              <w:divBdr>
                <w:top w:val="none" w:sz="0" w:space="0" w:color="auto"/>
                <w:left w:val="none" w:sz="0" w:space="0" w:color="auto"/>
                <w:bottom w:val="none" w:sz="0" w:space="0" w:color="auto"/>
                <w:right w:val="none" w:sz="0" w:space="0" w:color="auto"/>
              </w:divBdr>
              <w:divsChild>
                <w:div w:id="573206668">
                  <w:marLeft w:val="0"/>
                  <w:marRight w:val="0"/>
                  <w:marTop w:val="332"/>
                  <w:marBottom w:val="332"/>
                  <w:divBdr>
                    <w:top w:val="none" w:sz="0" w:space="0" w:color="auto"/>
                    <w:left w:val="none" w:sz="0" w:space="0" w:color="auto"/>
                    <w:bottom w:val="none" w:sz="0" w:space="0" w:color="auto"/>
                    <w:right w:val="none" w:sz="0" w:space="0" w:color="auto"/>
                  </w:divBdr>
                  <w:divsChild>
                    <w:div w:id="135372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ncbi.nlm.nih.gov/books/n/cooper/A2886/def-item/A3407/" TargetMode="External"/><Relationship Id="rId117" Type="http://schemas.openxmlformats.org/officeDocument/2006/relationships/hyperlink" Target="https://www.ncbi.nlm.nih.gov/books/n/cooper/A2886/def-item/A3175/" TargetMode="External"/><Relationship Id="rId21" Type="http://schemas.openxmlformats.org/officeDocument/2006/relationships/hyperlink" Target="https://www.ncbi.nlm.nih.gov/books/NBK9963/table/A2606/?report=objectonly" TargetMode="External"/><Relationship Id="rId42" Type="http://schemas.openxmlformats.org/officeDocument/2006/relationships/hyperlink" Target="https://www.ncbi.nlm.nih.gov/books/NBK9963/figure/A2610/?report=objectonly" TargetMode="External"/><Relationship Id="rId47" Type="http://schemas.openxmlformats.org/officeDocument/2006/relationships/hyperlink" Target="https://www.ncbi.nlm.nih.gov/books/NBK9963/figure/A2610/?report=objectonly" TargetMode="External"/><Relationship Id="rId63" Type="http://schemas.openxmlformats.org/officeDocument/2006/relationships/hyperlink" Target="https://www.ncbi.nlm.nih.gov/books/n/cooper/A2886/def-item/A3010/" TargetMode="External"/><Relationship Id="rId68" Type="http://schemas.openxmlformats.org/officeDocument/2006/relationships/hyperlink" Target="https://www.ncbi.nlm.nih.gov/books/n/cooper/A2886/def-item/A2944/" TargetMode="External"/><Relationship Id="rId84" Type="http://schemas.openxmlformats.org/officeDocument/2006/relationships/hyperlink" Target="https://www.ncbi.nlm.nih.gov/books/n/cooper/A2886/def-item/A3407/" TargetMode="External"/><Relationship Id="rId89" Type="http://schemas.openxmlformats.org/officeDocument/2006/relationships/hyperlink" Target="https://www.ncbi.nlm.nih.gov/books/n/cooper/A2886/def-item/A3104/" TargetMode="External"/><Relationship Id="rId112" Type="http://schemas.openxmlformats.org/officeDocument/2006/relationships/hyperlink" Target="https://www.ncbi.nlm.nih.gov/books/NBK9963/figure/A2618/?report=objectonly" TargetMode="External"/><Relationship Id="rId133" Type="http://schemas.openxmlformats.org/officeDocument/2006/relationships/hyperlink" Target="https://www.ncbi.nlm.nih.gov/books/n/cooper/A2886/def-item/A2918/" TargetMode="External"/><Relationship Id="rId138" Type="http://schemas.openxmlformats.org/officeDocument/2006/relationships/hyperlink" Target="https://www.ncbi.nlm.nih.gov/books/n/cooper/A2886/def-item/A3010/" TargetMode="External"/><Relationship Id="rId16" Type="http://schemas.openxmlformats.org/officeDocument/2006/relationships/hyperlink" Target="https://www.ncbi.nlm.nih.gov/books/n/cooper/A2886/def-item/A3045/" TargetMode="External"/><Relationship Id="rId107" Type="http://schemas.openxmlformats.org/officeDocument/2006/relationships/hyperlink" Target="https://www.ncbi.nlm.nih.gov/books/n/cooper/A2886/def-item/A2957/" TargetMode="External"/><Relationship Id="rId11" Type="http://schemas.openxmlformats.org/officeDocument/2006/relationships/hyperlink" Target="https://www.ncbi.nlm.nih.gov/books/n/cooper/A2886/def-item/A3165/" TargetMode="External"/><Relationship Id="rId32" Type="http://schemas.openxmlformats.org/officeDocument/2006/relationships/image" Target="media/image3.gif"/><Relationship Id="rId37" Type="http://schemas.openxmlformats.org/officeDocument/2006/relationships/hyperlink" Target="https://www.ncbi.nlm.nih.gov/books/NBK9963/figure/A2609/?report=objectonly" TargetMode="External"/><Relationship Id="rId53" Type="http://schemas.openxmlformats.org/officeDocument/2006/relationships/hyperlink" Target="https://www.ncbi.nlm.nih.gov/books/n/cooper/A2886/def-item/A3268/" TargetMode="External"/><Relationship Id="rId58" Type="http://schemas.openxmlformats.org/officeDocument/2006/relationships/hyperlink" Target="https://www.ncbi.nlm.nih.gov/books/NBK9963/figure/A2611/?report=objectonly" TargetMode="External"/><Relationship Id="rId74" Type="http://schemas.openxmlformats.org/officeDocument/2006/relationships/hyperlink" Target="https://www.ncbi.nlm.nih.gov/books/n/cooper/A2886/def-item/A2946/" TargetMode="External"/><Relationship Id="rId79" Type="http://schemas.openxmlformats.org/officeDocument/2006/relationships/hyperlink" Target="https://www.ncbi.nlm.nih.gov/books/n/cooper/A2886/def-item/A3048/" TargetMode="External"/><Relationship Id="rId102" Type="http://schemas.openxmlformats.org/officeDocument/2006/relationships/hyperlink" Target="https://www.ncbi.nlm.nih.gov/books/n/cooper/A2886/def-item/A3297/" TargetMode="External"/><Relationship Id="rId123" Type="http://schemas.openxmlformats.org/officeDocument/2006/relationships/hyperlink" Target="https://www.ncbi.nlm.nih.gov/books/n/cooper/A2886/def-item/A3365/" TargetMode="External"/><Relationship Id="rId128" Type="http://schemas.openxmlformats.org/officeDocument/2006/relationships/hyperlink" Target="https://www.ncbi.nlm.nih.gov/books/NBK9963/figure/A2619/?report=objectonly" TargetMode="External"/><Relationship Id="rId144" Type="http://schemas.openxmlformats.org/officeDocument/2006/relationships/fontTable" Target="fontTable.xml"/><Relationship Id="rId5" Type="http://schemas.openxmlformats.org/officeDocument/2006/relationships/hyperlink" Target="https://www.ncbi.nlm.nih.gov/books/NBK9963/" TargetMode="External"/><Relationship Id="rId90" Type="http://schemas.openxmlformats.org/officeDocument/2006/relationships/hyperlink" Target="https://www.ncbi.nlm.nih.gov/books/n/cooper/A2886/def-item/A3076/" TargetMode="External"/><Relationship Id="rId95" Type="http://schemas.openxmlformats.org/officeDocument/2006/relationships/hyperlink" Target="https://www.ncbi.nlm.nih.gov/books/n/cooper/A2886/def-item/A2944/" TargetMode="External"/><Relationship Id="rId22" Type="http://schemas.openxmlformats.org/officeDocument/2006/relationships/image" Target="media/image2.png"/><Relationship Id="rId27" Type="http://schemas.openxmlformats.org/officeDocument/2006/relationships/hyperlink" Target="https://www.ncbi.nlm.nih.gov/books/NBK9963/figure/A2608/?report=objectonly" TargetMode="External"/><Relationship Id="rId43" Type="http://schemas.openxmlformats.org/officeDocument/2006/relationships/hyperlink" Target="https://www.ncbi.nlm.nih.gov/books/n/cooper/A2886/def-item/A3407/" TargetMode="External"/><Relationship Id="rId48" Type="http://schemas.openxmlformats.org/officeDocument/2006/relationships/hyperlink" Target="https://www.ncbi.nlm.nih.gov/books/NBK9963/figure/A2610/?report=objectonly" TargetMode="External"/><Relationship Id="rId64" Type="http://schemas.openxmlformats.org/officeDocument/2006/relationships/hyperlink" Target="https://www.ncbi.nlm.nih.gov/books/n/cooper/A2886/def-item/A2944/" TargetMode="External"/><Relationship Id="rId69" Type="http://schemas.openxmlformats.org/officeDocument/2006/relationships/hyperlink" Target="https://www.ncbi.nlm.nih.gov/books/n/cooper/A2886/def-item/A3409/" TargetMode="External"/><Relationship Id="rId113" Type="http://schemas.openxmlformats.org/officeDocument/2006/relationships/hyperlink" Target="https://www.ncbi.nlm.nih.gov/books/n/cooper/A2886/def-item/A2993/" TargetMode="External"/><Relationship Id="rId118" Type="http://schemas.openxmlformats.org/officeDocument/2006/relationships/hyperlink" Target="https://www.ncbi.nlm.nih.gov/books/n/cooper/A2886/def-item/A3056/" TargetMode="External"/><Relationship Id="rId134" Type="http://schemas.openxmlformats.org/officeDocument/2006/relationships/hyperlink" Target="https://www.ncbi.nlm.nih.gov/books/n/cooper/A2886/def-item/A3280/" TargetMode="External"/><Relationship Id="rId139" Type="http://schemas.openxmlformats.org/officeDocument/2006/relationships/hyperlink" Target="https://www.ncbi.nlm.nih.gov/books/NBK9963/" TargetMode="External"/><Relationship Id="rId80" Type="http://schemas.openxmlformats.org/officeDocument/2006/relationships/hyperlink" Target="https://www.ncbi.nlm.nih.gov/books/n/cooper/A2886/def-item/A2944/" TargetMode="External"/><Relationship Id="rId85" Type="http://schemas.openxmlformats.org/officeDocument/2006/relationships/hyperlink" Target="https://www.ncbi.nlm.nih.gov/books/NBK9963/" TargetMode="External"/><Relationship Id="rId3" Type="http://schemas.openxmlformats.org/officeDocument/2006/relationships/webSettings" Target="webSettings.xml"/><Relationship Id="rId12" Type="http://schemas.openxmlformats.org/officeDocument/2006/relationships/hyperlink" Target="https://www.ncbi.nlm.nih.gov/books/n/cooper/A2886/def-item/A3175/" TargetMode="External"/><Relationship Id="rId17" Type="http://schemas.openxmlformats.org/officeDocument/2006/relationships/hyperlink" Target="https://www.ncbi.nlm.nih.gov/books/n/cooper/A2886/def-item/A3338/" TargetMode="External"/><Relationship Id="rId25" Type="http://schemas.openxmlformats.org/officeDocument/2006/relationships/hyperlink" Target="https://www.ncbi.nlm.nih.gov/books/n/cooper/A2886/def-item/A2944/" TargetMode="External"/><Relationship Id="rId33" Type="http://schemas.openxmlformats.org/officeDocument/2006/relationships/hyperlink" Target="https://www.ncbi.nlm.nih.gov/books/NBK9963/figure/A2608/?report=objectonly" TargetMode="External"/><Relationship Id="rId38" Type="http://schemas.openxmlformats.org/officeDocument/2006/relationships/hyperlink" Target="https://www.ncbi.nlm.nih.gov/books/NBK9963/figure/A2609/?report=objectonly" TargetMode="External"/><Relationship Id="rId46" Type="http://schemas.openxmlformats.org/officeDocument/2006/relationships/image" Target="media/image4.gif"/><Relationship Id="rId59" Type="http://schemas.openxmlformats.org/officeDocument/2006/relationships/hyperlink" Target="https://www.ncbi.nlm.nih.gov/books/NBK9963/" TargetMode="External"/><Relationship Id="rId67" Type="http://schemas.openxmlformats.org/officeDocument/2006/relationships/hyperlink" Target="https://www.ncbi.nlm.nih.gov/books/NBK9963/figure/A2613/?report=objectonly" TargetMode="External"/><Relationship Id="rId103" Type="http://schemas.openxmlformats.org/officeDocument/2006/relationships/image" Target="media/image9.gif"/><Relationship Id="rId108" Type="http://schemas.openxmlformats.org/officeDocument/2006/relationships/hyperlink" Target="https://www.ncbi.nlm.nih.gov/books/n/cooper/A2886/def-item/A3407/" TargetMode="External"/><Relationship Id="rId116" Type="http://schemas.openxmlformats.org/officeDocument/2006/relationships/hyperlink" Target="https://www.ncbi.nlm.nih.gov/books/n/cooper/A2886/def-item/A2944/" TargetMode="External"/><Relationship Id="rId124" Type="http://schemas.openxmlformats.org/officeDocument/2006/relationships/hyperlink" Target="https://www.ncbi.nlm.nih.gov/books/n/cooper/A2499/figure/A2503/?report=objectonly" TargetMode="External"/><Relationship Id="rId129" Type="http://schemas.openxmlformats.org/officeDocument/2006/relationships/hyperlink" Target="https://www.ncbi.nlm.nih.gov/books/NBK9963/figure/A2619/?report=objectonly" TargetMode="External"/><Relationship Id="rId137" Type="http://schemas.openxmlformats.org/officeDocument/2006/relationships/hyperlink" Target="https://www.ncbi.nlm.nih.gov/books/n/cooper/A2886/def-item/A3056/" TargetMode="External"/><Relationship Id="rId20" Type="http://schemas.openxmlformats.org/officeDocument/2006/relationships/hyperlink" Target="https://www.ncbi.nlm.nih.gov/books/n/cooper/A2886/def-item/A2944/" TargetMode="External"/><Relationship Id="rId41" Type="http://schemas.openxmlformats.org/officeDocument/2006/relationships/hyperlink" Target="https://www.ncbi.nlm.nih.gov/books/n/cooper/A2886/def-item/A3175/" TargetMode="External"/><Relationship Id="rId54" Type="http://schemas.openxmlformats.org/officeDocument/2006/relationships/hyperlink" Target="https://www.ncbi.nlm.nih.gov/books/n/cooper/A2886/def-item/A2933/" TargetMode="External"/><Relationship Id="rId62" Type="http://schemas.openxmlformats.org/officeDocument/2006/relationships/hyperlink" Target="https://www.ncbi.nlm.nih.gov/books/NBK9963/figure/A2613/?report=objectonly" TargetMode="External"/><Relationship Id="rId70" Type="http://schemas.openxmlformats.org/officeDocument/2006/relationships/hyperlink" Target="https://www.ncbi.nlm.nih.gov/books/n/cooper/A2886/def-item/A3407/" TargetMode="External"/><Relationship Id="rId75" Type="http://schemas.openxmlformats.org/officeDocument/2006/relationships/hyperlink" Target="https://www.ncbi.nlm.nih.gov/books/n/cooper/A2886/def-item/A3409/" TargetMode="External"/><Relationship Id="rId83" Type="http://schemas.openxmlformats.org/officeDocument/2006/relationships/hyperlink" Target="https://www.ncbi.nlm.nih.gov/books/n/cooper/A2886/def-item/A2947/" TargetMode="External"/><Relationship Id="rId88" Type="http://schemas.openxmlformats.org/officeDocument/2006/relationships/hyperlink" Target="https://www.ncbi.nlm.nih.gov/books/NBK9963/figure/A2616/?report=objectonly" TargetMode="External"/><Relationship Id="rId91" Type="http://schemas.openxmlformats.org/officeDocument/2006/relationships/hyperlink" Target="https://www.ncbi.nlm.nih.gov/books/n/cooper/A2433/figure/A2441/?report=objectonly" TargetMode="External"/><Relationship Id="rId96" Type="http://schemas.openxmlformats.org/officeDocument/2006/relationships/hyperlink" Target="https://www.ncbi.nlm.nih.gov/books/n/cooper/A2886/def-item/A3104/" TargetMode="External"/><Relationship Id="rId111" Type="http://schemas.openxmlformats.org/officeDocument/2006/relationships/hyperlink" Target="https://www.ncbi.nlm.nih.gov/books/n/cooper/A2886/def-item/A2993/" TargetMode="External"/><Relationship Id="rId132" Type="http://schemas.openxmlformats.org/officeDocument/2006/relationships/hyperlink" Target="https://www.ncbi.nlm.nih.gov/books/n/cooper/A2886/def-item/A2944/" TargetMode="External"/><Relationship Id="rId140" Type="http://schemas.openxmlformats.org/officeDocument/2006/relationships/hyperlink" Target="https://www.ncbi.nlm.nih.gov/books/n/cooper/A2886/def-item/A3407/" TargetMode="External"/><Relationship Id="rId145"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ncbi.nlm.nih.gov/books/n/cooper/A2886/def-item/A2944/" TargetMode="External"/><Relationship Id="rId15" Type="http://schemas.openxmlformats.org/officeDocument/2006/relationships/hyperlink" Target="https://www.ncbi.nlm.nih.gov/books/n/cooper/A2886/def-item/A2947/" TargetMode="External"/><Relationship Id="rId23" Type="http://schemas.openxmlformats.org/officeDocument/2006/relationships/hyperlink" Target="https://www.ncbi.nlm.nih.gov/books/NBK9963/table/A2606/?report=objectonly" TargetMode="External"/><Relationship Id="rId28" Type="http://schemas.openxmlformats.org/officeDocument/2006/relationships/hyperlink" Target="https://www.ncbi.nlm.nih.gov/books/n/cooper/A2886/def-item/A3112/" TargetMode="External"/><Relationship Id="rId36" Type="http://schemas.openxmlformats.org/officeDocument/2006/relationships/hyperlink" Target="https://www.ncbi.nlm.nih.gov/books/n/cooper/A2886/def-item/A2944/" TargetMode="External"/><Relationship Id="rId49" Type="http://schemas.openxmlformats.org/officeDocument/2006/relationships/hyperlink" Target="https://www.ncbi.nlm.nih.gov/books/n/cooper/A2886/def-item/A3407/" TargetMode="External"/><Relationship Id="rId57" Type="http://schemas.openxmlformats.org/officeDocument/2006/relationships/hyperlink" Target="https://www.ncbi.nlm.nih.gov/books/NBK9963/figure/A2611/?report=objectonly" TargetMode="External"/><Relationship Id="rId106" Type="http://schemas.openxmlformats.org/officeDocument/2006/relationships/hyperlink" Target="https://www.ncbi.nlm.nih.gov/books/n/cooper/A2886/def-item/A3045/" TargetMode="External"/><Relationship Id="rId114" Type="http://schemas.openxmlformats.org/officeDocument/2006/relationships/hyperlink" Target="https://www.ncbi.nlm.nih.gov/books/NBK9963/figure/A2618/?report=objectonly" TargetMode="External"/><Relationship Id="rId119" Type="http://schemas.openxmlformats.org/officeDocument/2006/relationships/hyperlink" Target="https://www.ncbi.nlm.nih.gov/books/NBK9963/figure/A2611/?report=objectonly" TargetMode="External"/><Relationship Id="rId127" Type="http://schemas.openxmlformats.org/officeDocument/2006/relationships/image" Target="media/image10.gif"/><Relationship Id="rId10" Type="http://schemas.openxmlformats.org/officeDocument/2006/relationships/hyperlink" Target="https://www.ncbi.nlm.nih.gov/books/n/cooper/A2886/def-item/A2937/" TargetMode="External"/><Relationship Id="rId31" Type="http://schemas.openxmlformats.org/officeDocument/2006/relationships/hyperlink" Target="https://www.ncbi.nlm.nih.gov/books/n/cooper/A2886/def-item/A2901/" TargetMode="External"/><Relationship Id="rId44" Type="http://schemas.openxmlformats.org/officeDocument/2006/relationships/hyperlink" Target="https://www.ncbi.nlm.nih.gov/books/n/cooper/A2886/def-item/A3022/" TargetMode="External"/><Relationship Id="rId52" Type="http://schemas.openxmlformats.org/officeDocument/2006/relationships/hyperlink" Target="https://www.ncbi.nlm.nih.gov/books/n/cooper/A2886/def-item/A2897/" TargetMode="External"/><Relationship Id="rId60" Type="http://schemas.openxmlformats.org/officeDocument/2006/relationships/hyperlink" Target="https://www.ncbi.nlm.nih.gov/books/n/cooper/A2886/def-item/A2944/" TargetMode="External"/><Relationship Id="rId65" Type="http://schemas.openxmlformats.org/officeDocument/2006/relationships/hyperlink" Target="https://www.ncbi.nlm.nih.gov/books/n/cooper/A2886/def-item/A2946/" TargetMode="External"/><Relationship Id="rId73" Type="http://schemas.openxmlformats.org/officeDocument/2006/relationships/hyperlink" Target="https://www.ncbi.nlm.nih.gov/books/NBK9963/figure/A2614/?report=objectonly" TargetMode="External"/><Relationship Id="rId78" Type="http://schemas.openxmlformats.org/officeDocument/2006/relationships/hyperlink" Target="https://www.ncbi.nlm.nih.gov/books/n/cooper/A2886/def-item/A3407/" TargetMode="External"/><Relationship Id="rId81" Type="http://schemas.openxmlformats.org/officeDocument/2006/relationships/hyperlink" Target="https://www.ncbi.nlm.nih.gov/books/n/cooper/A2886/def-item/A3279/" TargetMode="External"/><Relationship Id="rId86" Type="http://schemas.openxmlformats.org/officeDocument/2006/relationships/hyperlink" Target="https://www.ncbi.nlm.nih.gov/books/n/cooper/A2886/def-item/A2944/" TargetMode="External"/><Relationship Id="rId94" Type="http://schemas.openxmlformats.org/officeDocument/2006/relationships/hyperlink" Target="https://www.ncbi.nlm.nih.gov/books/NBK9963/figure/A2616/?report=objectonly" TargetMode="External"/><Relationship Id="rId99" Type="http://schemas.openxmlformats.org/officeDocument/2006/relationships/hyperlink" Target="https://www.ncbi.nlm.nih.gov/books/n/cooper/A2886/def-item/A2944/" TargetMode="External"/><Relationship Id="rId101" Type="http://schemas.openxmlformats.org/officeDocument/2006/relationships/hyperlink" Target="https://www.ncbi.nlm.nih.gov/books/NBK9963/figure/A2617/?report=objectonly" TargetMode="External"/><Relationship Id="rId122" Type="http://schemas.openxmlformats.org/officeDocument/2006/relationships/hyperlink" Target="https://www.ncbi.nlm.nih.gov/books/n/cooper/A2886/def-item/A2944/" TargetMode="External"/><Relationship Id="rId130" Type="http://schemas.openxmlformats.org/officeDocument/2006/relationships/hyperlink" Target="https://www.ncbi.nlm.nih.gov/books/n/cooper/A2886/def-item/A3280/" TargetMode="External"/><Relationship Id="rId135" Type="http://schemas.openxmlformats.org/officeDocument/2006/relationships/hyperlink" Target="https://www.ncbi.nlm.nih.gov/books/n/cooper/A2886/def-item/A3407/" TargetMode="External"/><Relationship Id="rId143" Type="http://schemas.openxmlformats.org/officeDocument/2006/relationships/hyperlink" Target="https://www.ncbi.nlm.nih.gov/books/n/cooper/A2886/def-item/A2944/" TargetMode="External"/><Relationship Id="rId4" Type="http://schemas.openxmlformats.org/officeDocument/2006/relationships/hyperlink" Target="https://www.ncbi.nlm.nih.gov/books/n/cooper/A2886/def-item/A2944/" TargetMode="External"/><Relationship Id="rId9" Type="http://schemas.openxmlformats.org/officeDocument/2006/relationships/hyperlink" Target="https://www.ncbi.nlm.nih.gov/books/n/cooper/A2886/def-item/A3407/" TargetMode="External"/><Relationship Id="rId13" Type="http://schemas.openxmlformats.org/officeDocument/2006/relationships/image" Target="media/image1.gif"/><Relationship Id="rId18" Type="http://schemas.openxmlformats.org/officeDocument/2006/relationships/hyperlink" Target="https://www.ncbi.nlm.nih.gov/books/n/cooper/A2886/def-item/A3160/" TargetMode="External"/><Relationship Id="rId39" Type="http://schemas.openxmlformats.org/officeDocument/2006/relationships/hyperlink" Target="https://www.ncbi.nlm.nih.gov/books/n/cooper/A2886/def-item/A2944/" TargetMode="External"/><Relationship Id="rId109" Type="http://schemas.openxmlformats.org/officeDocument/2006/relationships/hyperlink" Target="https://www.ncbi.nlm.nih.gov/books/n/cooper/A2886/def-item/A3056/" TargetMode="External"/><Relationship Id="rId34" Type="http://schemas.openxmlformats.org/officeDocument/2006/relationships/hyperlink" Target="https://www.ncbi.nlm.nih.gov/books/NBK9963/figure/A2608/?report=objectonly" TargetMode="External"/><Relationship Id="rId50" Type="http://schemas.openxmlformats.org/officeDocument/2006/relationships/hyperlink" Target="https://www.ncbi.nlm.nih.gov/books/NBK9963/figure/A2611/?report=objectonly" TargetMode="External"/><Relationship Id="rId55" Type="http://schemas.openxmlformats.org/officeDocument/2006/relationships/hyperlink" Target="https://www.ncbi.nlm.nih.gov/books/n/cooper/A2886/def-item/A2944/" TargetMode="External"/><Relationship Id="rId76" Type="http://schemas.openxmlformats.org/officeDocument/2006/relationships/image" Target="media/image7.gif"/><Relationship Id="rId97" Type="http://schemas.openxmlformats.org/officeDocument/2006/relationships/hyperlink" Target="https://www.ncbi.nlm.nih.gov/books/n/cooper/A2886/def-item/A3269/" TargetMode="External"/><Relationship Id="rId104" Type="http://schemas.openxmlformats.org/officeDocument/2006/relationships/hyperlink" Target="https://www.ncbi.nlm.nih.gov/books/NBK9963/figure/A2617/?report=objectonly" TargetMode="External"/><Relationship Id="rId120" Type="http://schemas.openxmlformats.org/officeDocument/2006/relationships/hyperlink" Target="https://www.ncbi.nlm.nih.gov/books/n/cooper/A2886/def-item/A3104/" TargetMode="External"/><Relationship Id="rId125" Type="http://schemas.openxmlformats.org/officeDocument/2006/relationships/hyperlink" Target="https://www.ncbi.nlm.nih.gov/books/n/cooper/A2886/def-item/A3047/" TargetMode="External"/><Relationship Id="rId141" Type="http://schemas.openxmlformats.org/officeDocument/2006/relationships/hyperlink" Target="https://www.ncbi.nlm.nih.gov/books/n/cooper/A2886/def-item/A2944/" TargetMode="External"/><Relationship Id="rId7" Type="http://schemas.openxmlformats.org/officeDocument/2006/relationships/hyperlink" Target="https://www.ncbi.nlm.nih.gov/books/n/cooper/A2886/def-item/A2944/" TargetMode="External"/><Relationship Id="rId71" Type="http://schemas.openxmlformats.org/officeDocument/2006/relationships/hyperlink" Target="https://www.ncbi.nlm.nih.gov/books/n/cooper/A2886/def-item/A3292/" TargetMode="External"/><Relationship Id="rId92" Type="http://schemas.openxmlformats.org/officeDocument/2006/relationships/hyperlink" Target="https://www.ncbi.nlm.nih.gov/books/n/cooper/A2886/def-item/A3407/" TargetMode="External"/><Relationship Id="rId2" Type="http://schemas.openxmlformats.org/officeDocument/2006/relationships/settings" Target="settings.xml"/><Relationship Id="rId29" Type="http://schemas.openxmlformats.org/officeDocument/2006/relationships/hyperlink" Target="https://www.ncbi.nlm.nih.gov/books/n/cooper/A2886/def-item/A3080/" TargetMode="External"/><Relationship Id="rId24" Type="http://schemas.openxmlformats.org/officeDocument/2006/relationships/hyperlink" Target="https://www.ncbi.nlm.nih.gov/books/NBK9963/" TargetMode="External"/><Relationship Id="rId40" Type="http://schemas.openxmlformats.org/officeDocument/2006/relationships/hyperlink" Target="https://www.ncbi.nlm.nih.gov/books/n/cooper/A2886/def-item/A3191/" TargetMode="External"/><Relationship Id="rId45" Type="http://schemas.openxmlformats.org/officeDocument/2006/relationships/hyperlink" Target="https://www.ncbi.nlm.nih.gov/books/n/cooper/A2886/def-item/A2982/" TargetMode="External"/><Relationship Id="rId66" Type="http://schemas.openxmlformats.org/officeDocument/2006/relationships/image" Target="media/image6.gif"/><Relationship Id="rId87" Type="http://schemas.openxmlformats.org/officeDocument/2006/relationships/hyperlink" Target="https://www.ncbi.nlm.nih.gov/books/n/cooper/A2886/def-item/A2944/" TargetMode="External"/><Relationship Id="rId110" Type="http://schemas.openxmlformats.org/officeDocument/2006/relationships/hyperlink" Target="https://www.ncbi.nlm.nih.gov/books/n/cooper/A2886/def-item/A2944/" TargetMode="External"/><Relationship Id="rId115" Type="http://schemas.openxmlformats.org/officeDocument/2006/relationships/hyperlink" Target="https://www.ncbi.nlm.nih.gov/books/NBK9963/figure/A2618/?report=objectonly" TargetMode="External"/><Relationship Id="rId131" Type="http://schemas.openxmlformats.org/officeDocument/2006/relationships/hyperlink" Target="https://www.ncbi.nlm.nih.gov/books/n/cooper/A2886/def-item/A2918/" TargetMode="External"/><Relationship Id="rId136" Type="http://schemas.openxmlformats.org/officeDocument/2006/relationships/hyperlink" Target="https://www.ncbi.nlm.nih.gov/books/n/cooper/A2886/def-item/A3104/" TargetMode="External"/><Relationship Id="rId61" Type="http://schemas.openxmlformats.org/officeDocument/2006/relationships/hyperlink" Target="https://www.ncbi.nlm.nih.gov/books/n/cooper/A2886/def-item/A2946/" TargetMode="External"/><Relationship Id="rId82" Type="http://schemas.openxmlformats.org/officeDocument/2006/relationships/hyperlink" Target="https://www.ncbi.nlm.nih.gov/books/n/cooper/A2886/def-item/A2944/" TargetMode="External"/><Relationship Id="rId19" Type="http://schemas.openxmlformats.org/officeDocument/2006/relationships/hyperlink" Target="https://www.ncbi.nlm.nih.gov/books/n/cooper/A2886/def-item/A3047/" TargetMode="External"/><Relationship Id="rId14" Type="http://schemas.openxmlformats.org/officeDocument/2006/relationships/hyperlink" Target="https://www.ncbi.nlm.nih.gov/books/NBK9963/figure/A2605/?report=objectonly" TargetMode="External"/><Relationship Id="rId30" Type="http://schemas.openxmlformats.org/officeDocument/2006/relationships/hyperlink" Target="https://www.ncbi.nlm.nih.gov/books/n/cooper/A2886/def-item/A2977/" TargetMode="External"/><Relationship Id="rId35" Type="http://schemas.openxmlformats.org/officeDocument/2006/relationships/hyperlink" Target="https://www.ncbi.nlm.nih.gov/books/n/cooper/A2886/def-item/A3407/" TargetMode="External"/><Relationship Id="rId56" Type="http://schemas.openxmlformats.org/officeDocument/2006/relationships/image" Target="media/image5.gif"/><Relationship Id="rId77" Type="http://schemas.openxmlformats.org/officeDocument/2006/relationships/hyperlink" Target="https://www.ncbi.nlm.nih.gov/books/NBK9963/figure/A2614/?report=objectonly" TargetMode="External"/><Relationship Id="rId100" Type="http://schemas.openxmlformats.org/officeDocument/2006/relationships/hyperlink" Target="https://www.ncbi.nlm.nih.gov/books/n/cooper/A2886/def-item/A3104/" TargetMode="External"/><Relationship Id="rId105" Type="http://schemas.openxmlformats.org/officeDocument/2006/relationships/hyperlink" Target="https://www.ncbi.nlm.nih.gov/books/n/cooper/A2886/def-item/A3167/" TargetMode="External"/><Relationship Id="rId126" Type="http://schemas.openxmlformats.org/officeDocument/2006/relationships/hyperlink" Target="https://www.ncbi.nlm.nih.gov/books/NBK9963/figure/A2619/?report=objectonly" TargetMode="External"/><Relationship Id="rId8" Type="http://schemas.openxmlformats.org/officeDocument/2006/relationships/hyperlink" Target="https://www.ncbi.nlm.nih.gov/books/NBK9963/figure/A2605/?report=objectonly" TargetMode="External"/><Relationship Id="rId51" Type="http://schemas.openxmlformats.org/officeDocument/2006/relationships/hyperlink" Target="https://www.ncbi.nlm.nih.gov/books/n/cooper/A2886/def-item/A3045/" TargetMode="External"/><Relationship Id="rId72" Type="http://schemas.openxmlformats.org/officeDocument/2006/relationships/hyperlink" Target="https://www.ncbi.nlm.nih.gov/books/n/cooper/A2234/figure/A2246/?report=objectonly" TargetMode="External"/><Relationship Id="rId93" Type="http://schemas.openxmlformats.org/officeDocument/2006/relationships/image" Target="media/image8.gif"/><Relationship Id="rId98" Type="http://schemas.openxmlformats.org/officeDocument/2006/relationships/hyperlink" Target="https://www.ncbi.nlm.nih.gov/books/n/cooper/A2886/def-item/A3407/" TargetMode="External"/><Relationship Id="rId121" Type="http://schemas.openxmlformats.org/officeDocument/2006/relationships/hyperlink" Target="https://www.ncbi.nlm.nih.gov/books/n/cooper/A2886/def-item/A2911/" TargetMode="External"/><Relationship Id="rId142" Type="http://schemas.openxmlformats.org/officeDocument/2006/relationships/hyperlink" Target="https://www.ncbi.nlm.nih.gov/books/n/cooper/A2886/def-item/A299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8</Pages>
  <Words>5408</Words>
  <Characters>30831</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yadira salazar</dc:creator>
  <cp:keywords/>
  <dc:description/>
  <cp:lastModifiedBy>yadira salazar</cp:lastModifiedBy>
  <cp:revision>1</cp:revision>
  <dcterms:created xsi:type="dcterms:W3CDTF">2016-11-28T05:44:00Z</dcterms:created>
  <dcterms:modified xsi:type="dcterms:W3CDTF">2016-11-28T05:52:00Z</dcterms:modified>
</cp:coreProperties>
</file>